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Самарской области от 16.10.2012 N 527</w:t>
              <w:br/>
              <w:t xml:space="preserve">(ред. от 14.07.2026)</w:t>
              <w:br/>
              <w:t xml:space="preserve">"Об утверждении Порядка оказания бесплатной юридической помощи в Самарской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САМАРСКОЙ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16 октября 2012 г. N 527</w:t>
      </w:r>
    </w:p>
    <w:p>
      <w:pPr>
        <w:pStyle w:val="2"/>
        <w:jc w:val="center"/>
      </w:pPr>
      <w:r>
        <w:rPr>
          <w:sz w:val="24"/>
        </w:rPr>
      </w:r>
    </w:p>
    <w:p>
      <w:pPr>
        <w:pStyle w:val="2"/>
        <w:jc w:val="center"/>
      </w:pPr>
      <w:r>
        <w:rPr>
          <w:sz w:val="24"/>
        </w:rPr>
        <w:t xml:space="preserve">ОБ УТВЕРЖДЕНИИ ПОРЯДКА ОКАЗАНИЯ</w:t>
      </w:r>
    </w:p>
    <w:p>
      <w:pPr>
        <w:pStyle w:val="2"/>
        <w:jc w:val="center"/>
      </w:pPr>
      <w:r>
        <w:rPr>
          <w:sz w:val="24"/>
        </w:rPr>
        <w:t xml:space="preserve">БЕСПЛАТНОЙ ЮРИДИЧЕСКОЙ ПОМОЩИ В 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Самарской области от 04.09.2013 </w:t>
            </w:r>
            <w:hyperlink w:history="0" r:id="rId8" w:tooltip="Постановление Правительства Самарской области от 04.09.2013 N 445 (ред. от 27.11.201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445</w:t>
              </w:r>
            </w:hyperlink>
            <w:r>
              <w:rPr>
                <w:sz w:val="24"/>
                <w:color w:val="392c69"/>
              </w:rPr>
              <w:t xml:space="preserve">,</w:t>
            </w:r>
          </w:p>
          <w:p>
            <w:pPr>
              <w:pStyle w:val="0"/>
              <w:jc w:val="center"/>
            </w:pPr>
            <w:r>
              <w:rPr>
                <w:sz w:val="24"/>
                <w:color w:val="392c69"/>
              </w:rPr>
              <w:t xml:space="preserve">от 10.06.2015 </w:t>
            </w:r>
            <w:hyperlink w:history="0" r:id="rId9"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329</w:t>
              </w:r>
            </w:hyperlink>
            <w:r>
              <w:rPr>
                <w:sz w:val="24"/>
                <w:color w:val="392c69"/>
              </w:rPr>
              <w:t xml:space="preserve">, от 18.07.2016 </w:t>
            </w:r>
            <w:hyperlink w:history="0" r:id="rId10"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N 386</w:t>
              </w:r>
            </w:hyperlink>
            <w:r>
              <w:rPr>
                <w:sz w:val="24"/>
                <w:color w:val="392c69"/>
              </w:rPr>
              <w:t xml:space="preserve">, от 04.08.2017 </w:t>
            </w:r>
            <w:hyperlink w:history="0" r:id="rId11" w:tooltip="Постановление Правительства Самарской области от 04.08.2017 N 515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515</w:t>
              </w:r>
            </w:hyperlink>
            <w:r>
              <w:rPr>
                <w:sz w:val="24"/>
                <w:color w:val="392c69"/>
              </w:rPr>
              <w:t xml:space="preserve">,</w:t>
            </w:r>
          </w:p>
          <w:p>
            <w:pPr>
              <w:pStyle w:val="0"/>
              <w:jc w:val="center"/>
            </w:pPr>
            <w:r>
              <w:rPr>
                <w:sz w:val="24"/>
                <w:color w:val="392c69"/>
              </w:rPr>
              <w:t xml:space="preserve">от 16.03.2018 </w:t>
            </w:r>
            <w:hyperlink w:history="0" r:id="rId12" w:tooltip="Постановление Правительства Самарской области от 16.03.2018 N 139 (ред. от 15.04.2022) &quot;О внесении изменений в отдельные постановления Правительства Самарской области&quot; {КонсультантПлюс}">
              <w:r>
                <w:rPr>
                  <w:sz w:val="24"/>
                  <w:color w:val="0000ff"/>
                </w:rPr>
                <w:t xml:space="preserve">N 139</w:t>
              </w:r>
            </w:hyperlink>
            <w:r>
              <w:rPr>
                <w:sz w:val="24"/>
                <w:color w:val="392c69"/>
              </w:rPr>
              <w:t xml:space="preserve">, от 28.04.2018 </w:t>
            </w:r>
            <w:hyperlink w:history="0" r:id="rId13"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N 239</w:t>
              </w:r>
            </w:hyperlink>
            <w:r>
              <w:rPr>
                <w:sz w:val="24"/>
                <w:color w:val="392c69"/>
              </w:rPr>
              <w:t xml:space="preserve">, от 13.02.2019 </w:t>
            </w:r>
            <w:hyperlink w:history="0" r:id="rId14" w:tooltip="Постановление Правительства Самарской области от 13.02.2019 N 74 &quot;О внесении изменений в отдельные постановления Правительства Самарской области&quot; {КонсультантПлюс}">
              <w:r>
                <w:rPr>
                  <w:sz w:val="24"/>
                  <w:color w:val="0000ff"/>
                </w:rPr>
                <w:t xml:space="preserve">N 74</w:t>
              </w:r>
            </w:hyperlink>
            <w:r>
              <w:rPr>
                <w:sz w:val="24"/>
                <w:color w:val="392c69"/>
              </w:rPr>
              <w:t xml:space="preserve">,</w:t>
            </w:r>
          </w:p>
          <w:p>
            <w:pPr>
              <w:pStyle w:val="0"/>
              <w:jc w:val="center"/>
            </w:pPr>
            <w:r>
              <w:rPr>
                <w:sz w:val="24"/>
                <w:color w:val="392c69"/>
              </w:rPr>
              <w:t xml:space="preserve">от 22.11.2019 </w:t>
            </w:r>
            <w:hyperlink w:history="0" r:id="rId15" w:tooltip="Постановление Правительства Самарской области от 22.11.2019 N 850 &quot;О внесении изменений в отдельные постановления Правительства Самарской области&quot; {КонсультантПлюс}">
              <w:r>
                <w:rPr>
                  <w:sz w:val="24"/>
                  <w:color w:val="0000ff"/>
                </w:rPr>
                <w:t xml:space="preserve">N 850</w:t>
              </w:r>
            </w:hyperlink>
            <w:r>
              <w:rPr>
                <w:sz w:val="24"/>
                <w:color w:val="392c69"/>
              </w:rPr>
              <w:t xml:space="preserve">, от 16.03.2020 </w:t>
            </w:r>
            <w:hyperlink w:history="0" r:id="rId16" w:tooltip="Постановление Правительства Самарской области от 16.03.2020 N 158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158</w:t>
              </w:r>
            </w:hyperlink>
            <w:r>
              <w:rPr>
                <w:sz w:val="24"/>
                <w:color w:val="392c69"/>
              </w:rPr>
              <w:t xml:space="preserve">, от 16.07.2020 </w:t>
            </w:r>
            <w:hyperlink w:history="0" r:id="rId17"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N 496</w:t>
              </w:r>
            </w:hyperlink>
            <w:r>
              <w:rPr>
                <w:sz w:val="24"/>
                <w:color w:val="392c69"/>
              </w:rPr>
              <w:t xml:space="preserve">,</w:t>
            </w:r>
          </w:p>
          <w:p>
            <w:pPr>
              <w:pStyle w:val="0"/>
              <w:jc w:val="center"/>
            </w:pPr>
            <w:r>
              <w:rPr>
                <w:sz w:val="24"/>
                <w:color w:val="392c69"/>
              </w:rPr>
              <w:t xml:space="preserve">от 25.08.2020 </w:t>
            </w:r>
            <w:hyperlink w:history="0" r:id="rId18" w:tooltip="Постановление Правительства Самарской области от 25.08.2020 N 630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630</w:t>
              </w:r>
            </w:hyperlink>
            <w:r>
              <w:rPr>
                <w:sz w:val="24"/>
                <w:color w:val="392c69"/>
              </w:rPr>
              <w:t xml:space="preserve">, от 03.11.2022 </w:t>
            </w:r>
            <w:hyperlink w:history="0" r:id="rId19" w:tooltip="Постановление Правительства Самарской области от 03.11.2022 N 937 &quot;О внесении изменений в отдельные постановления Правительства Самарской области&quot; {КонсультантПлюс}">
              <w:r>
                <w:rPr>
                  <w:sz w:val="24"/>
                  <w:color w:val="0000ff"/>
                </w:rPr>
                <w:t xml:space="preserve">N 937</w:t>
              </w:r>
            </w:hyperlink>
            <w:r>
              <w:rPr>
                <w:sz w:val="24"/>
                <w:color w:val="392c69"/>
              </w:rPr>
              <w:t xml:space="preserve">, от 21.08.2023 </w:t>
            </w:r>
            <w:hyperlink w:history="0" r:id="rId20"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669</w:t>
              </w:r>
            </w:hyperlink>
            <w:r>
              <w:rPr>
                <w:sz w:val="24"/>
                <w:color w:val="392c69"/>
              </w:rPr>
              <w:t xml:space="preserve">,</w:t>
            </w:r>
          </w:p>
          <w:p>
            <w:pPr>
              <w:pStyle w:val="0"/>
              <w:jc w:val="center"/>
            </w:pPr>
            <w:r>
              <w:rPr>
                <w:sz w:val="24"/>
                <w:color w:val="392c69"/>
              </w:rPr>
              <w:t xml:space="preserve">от 14.08.2024 </w:t>
            </w:r>
            <w:hyperlink w:history="0" r:id="rId21" w:tooltip="Постановление Правительства Самарской области от 14.08.2024 N 601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601</w:t>
              </w:r>
            </w:hyperlink>
            <w:r>
              <w:rPr>
                <w:sz w:val="24"/>
                <w:color w:val="392c69"/>
              </w:rPr>
              <w:t xml:space="preserve">, от 29.04.2025 </w:t>
            </w:r>
            <w:hyperlink w:history="0" r:id="rId22" w:tooltip="Постановление Правительства Самарской области от 29.04.2025 N 242 &quot;О внесении изменений в отдельные постановления Правительства Самарской области&quot; {КонсультантПлюс}">
              <w:r>
                <w:rPr>
                  <w:sz w:val="24"/>
                  <w:color w:val="0000ff"/>
                </w:rPr>
                <w:t xml:space="preserve">N 242</w:t>
              </w:r>
            </w:hyperlink>
            <w:r>
              <w:rPr>
                <w:sz w:val="24"/>
                <w:color w:val="392c69"/>
              </w:rPr>
              <w:t xml:space="preserve">, от 23.03.2026 </w:t>
            </w:r>
            <w:hyperlink w:history="0" r:id="rId23"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color w:val="392c69"/>
              </w:rPr>
              <w:t xml:space="preserve">,</w:t>
            </w:r>
          </w:p>
          <w:p>
            <w:pPr>
              <w:pStyle w:val="0"/>
              <w:jc w:val="center"/>
            </w:pPr>
            <w:r>
              <w:rPr>
                <w:sz w:val="24"/>
                <w:color w:val="392c69"/>
              </w:rPr>
              <w:t xml:space="preserve">от 14.07.2026 </w:t>
            </w:r>
            <w:hyperlink w:history="0" r:id="rId24"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443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25" w:tooltip="Закон Самарской области от 13.06.2012 N 51-ГД (ред. от 16.07.2026) &quot;О бесплатной юридической помощи в Самарской области&quot; (принят Самарской Губернской Думой 29.05.2012) (с изм. и доп., вступающими в силу с 28.07.2026) {КонсультантПлюс}">
        <w:r>
          <w:rPr>
            <w:sz w:val="24"/>
            <w:color w:val="0000ff"/>
          </w:rPr>
          <w:t xml:space="preserve">Законом</w:t>
        </w:r>
      </w:hyperlink>
      <w:r>
        <w:rPr>
          <w:sz w:val="24"/>
        </w:rPr>
        <w:t xml:space="preserve"> Самарской области "О бесплатной юридической помощи в Самарской области" Правительство Самарской области постановляет:</w:t>
      </w:r>
    </w:p>
    <w:p>
      <w:pPr>
        <w:pStyle w:val="0"/>
        <w:spacing w:before="240" w:lineRule="auto"/>
        <w:ind w:firstLine="540"/>
        <w:jc w:val="both"/>
      </w:pPr>
      <w:r>
        <w:rPr>
          <w:sz w:val="24"/>
        </w:rPr>
        <w:t xml:space="preserve">1. Утвердить прилагаемый </w:t>
      </w:r>
      <w:hyperlink w:history="0" w:anchor="P40" w:tooltip="ПОРЯДОК">
        <w:r>
          <w:rPr>
            <w:sz w:val="24"/>
            <w:color w:val="0000ff"/>
          </w:rPr>
          <w:t xml:space="preserve">Порядок</w:t>
        </w:r>
      </w:hyperlink>
      <w:r>
        <w:rPr>
          <w:sz w:val="24"/>
        </w:rPr>
        <w:t xml:space="preserve"> оказания бесплатной юридической помощи в Самарской области.</w:t>
      </w:r>
    </w:p>
    <w:p>
      <w:pPr>
        <w:pStyle w:val="0"/>
        <w:spacing w:before="240" w:lineRule="auto"/>
        <w:ind w:firstLine="540"/>
        <w:jc w:val="both"/>
      </w:pPr>
      <w:r>
        <w:rPr>
          <w:sz w:val="24"/>
        </w:rPr>
        <w:t xml:space="preserve">2. Признать утратившими силу постановления Правительства Самарской области:</w:t>
      </w:r>
    </w:p>
    <w:p>
      <w:pPr>
        <w:pStyle w:val="0"/>
        <w:spacing w:before="240" w:lineRule="auto"/>
        <w:ind w:firstLine="540"/>
        <w:jc w:val="both"/>
      </w:pPr>
      <w:r>
        <w:rPr>
          <w:sz w:val="24"/>
        </w:rPr>
        <w:t xml:space="preserve">от 29 апреля 2008 года </w:t>
      </w:r>
      <w:hyperlink w:history="0" r:id="rId26" w:tooltip="Постановление Правительства Самарской области от 29.04.2008 N 115 (ред. от 11.03.2009) &quot;Об оказании юридической помощи отдельным категориям граждан, проживающих на территории Самарской области&quot; (вместе с &quot;Порядком оказания бесплатной юридической помощи отдельным категориям граждан, проживающих на территории Самарской области&quot;) ------------ Утратил силу или отменен {КонсультантПлюс}">
        <w:r>
          <w:rPr>
            <w:sz w:val="24"/>
            <w:color w:val="0000ff"/>
          </w:rPr>
          <w:t xml:space="preserve">N 115</w:t>
        </w:r>
      </w:hyperlink>
      <w:r>
        <w:rPr>
          <w:sz w:val="24"/>
        </w:rPr>
        <w:t xml:space="preserve"> "Об оказании юридической помощи отдельным категориям граждан, проживающих на территории Самарской области";</w:t>
      </w:r>
    </w:p>
    <w:p>
      <w:pPr>
        <w:pStyle w:val="0"/>
        <w:spacing w:before="240" w:lineRule="auto"/>
        <w:ind w:firstLine="540"/>
        <w:jc w:val="both"/>
      </w:pPr>
      <w:r>
        <w:rPr>
          <w:sz w:val="24"/>
        </w:rPr>
        <w:t xml:space="preserve">от 11 марта 2009 года </w:t>
      </w:r>
      <w:hyperlink w:history="0" r:id="rId27" w:tooltip="Постановление Правительства Самарской области от 11.03.2009 N 93 &quot;О внесении изменения в постановление Правительства Самарской области от 29.04.2008 N 115 &quot;Об оказании юридической помощи отдельным категориям граждан, проживающих на территории Самарской области&quot; ------------ Утратил силу или отменен {КонсультантПлюс}">
        <w:r>
          <w:rPr>
            <w:sz w:val="24"/>
            <w:color w:val="0000ff"/>
          </w:rPr>
          <w:t xml:space="preserve">N 93</w:t>
        </w:r>
      </w:hyperlink>
      <w:r>
        <w:rPr>
          <w:sz w:val="24"/>
        </w:rPr>
        <w:t xml:space="preserve"> "О внесении изменения в постановление Правительства Самарской области от 29.04.2008 N 115 "Об оказании юридической помощи отдельным категориям граждан, проживающих на территории Самарской области".</w:t>
      </w:r>
    </w:p>
    <w:p>
      <w:pPr>
        <w:pStyle w:val="0"/>
        <w:spacing w:before="240" w:lineRule="auto"/>
        <w:ind w:firstLine="540"/>
        <w:jc w:val="both"/>
      </w:pPr>
      <w:r>
        <w:rPr>
          <w:sz w:val="24"/>
        </w:rPr>
        <w:t xml:space="preserve">3. Контроль за выполнением настоящего Постановления возложить на министерство социально-демографической и семейной политики Самарской области.</w:t>
      </w:r>
    </w:p>
    <w:p>
      <w:pPr>
        <w:pStyle w:val="0"/>
        <w:jc w:val="both"/>
      </w:pPr>
      <w:r>
        <w:rPr>
          <w:sz w:val="24"/>
        </w:rPr>
        <w:t xml:space="preserve">(в ред. </w:t>
      </w:r>
      <w:hyperlink w:history="0" r:id="rId28"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4. Опубликовать настоящее Постановление в средствах массовой о информации.</w:t>
      </w:r>
    </w:p>
    <w:p>
      <w:pPr>
        <w:pStyle w:val="0"/>
        <w:spacing w:before="240" w:lineRule="auto"/>
        <w:ind w:firstLine="540"/>
        <w:jc w:val="both"/>
      </w:pPr>
      <w:r>
        <w:rPr>
          <w:sz w:val="24"/>
        </w:rPr>
        <w:t xml:space="preserve">5. Настоящее Постановление вступает в силу по истечении десяти дней со дня его официального опубликования, за исключением отдельных положений прилагаемого Порядка оказания бесплатной юридической помощи в Самарской области, предусматривающих оказание бесплатной юридической помощи государственными юридическими бюро, которые вступают в силу с момента передачи в ведение Самарской области государственных юридических бюро в соответствии со </w:t>
      </w:r>
      <w:hyperlink w:history="0" r:id="rId29" w:tooltip="Федеральный закон от 21.11.2011 N 324-ФЗ (ред. от 04.08.2026) &quot;О бесплатной юридической помощи в Российской Федерации&quot; {КонсультантПлюс}">
        <w:r>
          <w:rPr>
            <w:sz w:val="24"/>
            <w:color w:val="0000ff"/>
          </w:rPr>
          <w:t xml:space="preserve">статьей 30</w:t>
        </w:r>
      </w:hyperlink>
      <w:r>
        <w:rPr>
          <w:sz w:val="24"/>
        </w:rPr>
        <w:t xml:space="preserve"> Федерального закона "О бесплатной юридической помощи в Российской Федерации".</w:t>
      </w:r>
    </w:p>
    <w:p>
      <w:pPr>
        <w:pStyle w:val="0"/>
        <w:jc w:val="both"/>
      </w:pPr>
      <w:r>
        <w:rPr>
          <w:sz w:val="24"/>
        </w:rPr>
      </w:r>
    </w:p>
    <w:p>
      <w:pPr>
        <w:pStyle w:val="0"/>
        <w:jc w:val="right"/>
      </w:pPr>
      <w:r>
        <w:rPr>
          <w:sz w:val="24"/>
        </w:rPr>
        <w:t xml:space="preserve">Вице-губернатор - председатель</w:t>
      </w:r>
    </w:p>
    <w:p>
      <w:pPr>
        <w:pStyle w:val="0"/>
        <w:jc w:val="right"/>
      </w:pPr>
      <w:r>
        <w:rPr>
          <w:sz w:val="24"/>
        </w:rPr>
        <w:t xml:space="preserve">Правительства Самарской области</w:t>
      </w:r>
    </w:p>
    <w:p>
      <w:pPr>
        <w:pStyle w:val="0"/>
        <w:jc w:val="right"/>
      </w:pPr>
      <w:r>
        <w:rPr>
          <w:sz w:val="24"/>
        </w:rPr>
        <w:t xml:space="preserve">А.П.НЕФЕДОВ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 Самарской области</w:t>
      </w:r>
    </w:p>
    <w:p>
      <w:pPr>
        <w:pStyle w:val="0"/>
        <w:jc w:val="right"/>
      </w:pPr>
      <w:r>
        <w:rPr>
          <w:sz w:val="24"/>
        </w:rPr>
        <w:t xml:space="preserve">от 16 октября 2012 г. N 527</w:t>
      </w:r>
    </w:p>
    <w:p>
      <w:pPr>
        <w:pStyle w:val="0"/>
        <w:jc w:val="both"/>
      </w:pPr>
      <w:r>
        <w:rPr>
          <w:sz w:val="24"/>
        </w:rPr>
      </w:r>
    </w:p>
    <w:bookmarkStart w:id="40" w:name="P40"/>
    <w:bookmarkEnd w:id="40"/>
    <w:p>
      <w:pPr>
        <w:pStyle w:val="2"/>
        <w:jc w:val="center"/>
      </w:pPr>
      <w:r>
        <w:rPr>
          <w:sz w:val="24"/>
        </w:rPr>
        <w:t xml:space="preserve">ПОРЯДОК</w:t>
      </w:r>
    </w:p>
    <w:p>
      <w:pPr>
        <w:pStyle w:val="2"/>
        <w:jc w:val="center"/>
      </w:pPr>
      <w:r>
        <w:rPr>
          <w:sz w:val="24"/>
        </w:rPr>
        <w:t xml:space="preserve">ОКАЗАНИЯ БЕСПЛАТНОЙ ЮРИДИЧЕСКОЙ ПОМОЩИ</w:t>
      </w:r>
    </w:p>
    <w:p>
      <w:pPr>
        <w:pStyle w:val="2"/>
        <w:jc w:val="center"/>
      </w:pPr>
      <w:r>
        <w:rPr>
          <w:sz w:val="24"/>
        </w:rPr>
        <w:t xml:space="preserve">В 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Самарской области от 04.09.2013 </w:t>
            </w:r>
            <w:hyperlink w:history="0" r:id="rId30" w:tooltip="Постановление Правительства Самарской области от 04.09.2013 N 445 (ред. от 27.11.201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445</w:t>
              </w:r>
            </w:hyperlink>
            <w:r>
              <w:rPr>
                <w:sz w:val="24"/>
                <w:color w:val="392c69"/>
              </w:rPr>
              <w:t xml:space="preserve">,</w:t>
            </w:r>
          </w:p>
          <w:p>
            <w:pPr>
              <w:pStyle w:val="0"/>
              <w:jc w:val="center"/>
            </w:pPr>
            <w:r>
              <w:rPr>
                <w:sz w:val="24"/>
                <w:color w:val="392c69"/>
              </w:rPr>
              <w:t xml:space="preserve">от 10.06.2015 </w:t>
            </w:r>
            <w:hyperlink w:history="0" r:id="rId31"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329</w:t>
              </w:r>
            </w:hyperlink>
            <w:r>
              <w:rPr>
                <w:sz w:val="24"/>
                <w:color w:val="392c69"/>
              </w:rPr>
              <w:t xml:space="preserve">, от 18.07.2016 </w:t>
            </w:r>
            <w:hyperlink w:history="0" r:id="rId32"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N 386</w:t>
              </w:r>
            </w:hyperlink>
            <w:r>
              <w:rPr>
                <w:sz w:val="24"/>
                <w:color w:val="392c69"/>
              </w:rPr>
              <w:t xml:space="preserve">, от 04.08.2017 </w:t>
            </w:r>
            <w:hyperlink w:history="0" r:id="rId33" w:tooltip="Постановление Правительства Самарской области от 04.08.2017 N 515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515</w:t>
              </w:r>
            </w:hyperlink>
            <w:r>
              <w:rPr>
                <w:sz w:val="24"/>
                <w:color w:val="392c69"/>
              </w:rPr>
              <w:t xml:space="preserve">,</w:t>
            </w:r>
          </w:p>
          <w:p>
            <w:pPr>
              <w:pStyle w:val="0"/>
              <w:jc w:val="center"/>
            </w:pPr>
            <w:r>
              <w:rPr>
                <w:sz w:val="24"/>
                <w:color w:val="392c69"/>
              </w:rPr>
              <w:t xml:space="preserve">от 16.03.2018 </w:t>
            </w:r>
            <w:hyperlink w:history="0" r:id="rId34" w:tooltip="Постановление Правительства Самарской области от 16.03.2018 N 139 (ред. от 15.04.2022) &quot;О внесении изменений в отдельные постановления Правительства Самарской области&quot; {КонсультантПлюс}">
              <w:r>
                <w:rPr>
                  <w:sz w:val="24"/>
                  <w:color w:val="0000ff"/>
                </w:rPr>
                <w:t xml:space="preserve">N 139</w:t>
              </w:r>
            </w:hyperlink>
            <w:r>
              <w:rPr>
                <w:sz w:val="24"/>
                <w:color w:val="392c69"/>
              </w:rPr>
              <w:t xml:space="preserve">, от 28.04.2018 </w:t>
            </w:r>
            <w:hyperlink w:history="0" r:id="rId35"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N 239</w:t>
              </w:r>
            </w:hyperlink>
            <w:r>
              <w:rPr>
                <w:sz w:val="24"/>
                <w:color w:val="392c69"/>
              </w:rPr>
              <w:t xml:space="preserve">, от 13.02.2019 </w:t>
            </w:r>
            <w:hyperlink w:history="0" r:id="rId36" w:tooltip="Постановление Правительства Самарской области от 13.02.2019 N 74 &quot;О внесении изменений в отдельные постановления Правительства Самарской области&quot; {КонсультантПлюс}">
              <w:r>
                <w:rPr>
                  <w:sz w:val="24"/>
                  <w:color w:val="0000ff"/>
                </w:rPr>
                <w:t xml:space="preserve">N 74</w:t>
              </w:r>
            </w:hyperlink>
            <w:r>
              <w:rPr>
                <w:sz w:val="24"/>
                <w:color w:val="392c69"/>
              </w:rPr>
              <w:t xml:space="preserve">,</w:t>
            </w:r>
          </w:p>
          <w:p>
            <w:pPr>
              <w:pStyle w:val="0"/>
              <w:jc w:val="center"/>
            </w:pPr>
            <w:r>
              <w:rPr>
                <w:sz w:val="24"/>
                <w:color w:val="392c69"/>
              </w:rPr>
              <w:t xml:space="preserve">от 22.11.2019 </w:t>
            </w:r>
            <w:hyperlink w:history="0" r:id="rId37" w:tooltip="Постановление Правительства Самарской области от 22.11.2019 N 850 &quot;О внесении изменений в отдельные постановления Правительства Самарской области&quot; {КонсультантПлюс}">
              <w:r>
                <w:rPr>
                  <w:sz w:val="24"/>
                  <w:color w:val="0000ff"/>
                </w:rPr>
                <w:t xml:space="preserve">N 850</w:t>
              </w:r>
            </w:hyperlink>
            <w:r>
              <w:rPr>
                <w:sz w:val="24"/>
                <w:color w:val="392c69"/>
              </w:rPr>
              <w:t xml:space="preserve">, от 16.03.2020 </w:t>
            </w:r>
            <w:hyperlink w:history="0" r:id="rId38" w:tooltip="Постановление Правительства Самарской области от 16.03.2020 N 158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158</w:t>
              </w:r>
            </w:hyperlink>
            <w:r>
              <w:rPr>
                <w:sz w:val="24"/>
                <w:color w:val="392c69"/>
              </w:rPr>
              <w:t xml:space="preserve">, от 16.07.2020 </w:t>
            </w:r>
            <w:hyperlink w:history="0" r:id="rId39"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N 496</w:t>
              </w:r>
            </w:hyperlink>
            <w:r>
              <w:rPr>
                <w:sz w:val="24"/>
                <w:color w:val="392c69"/>
              </w:rPr>
              <w:t xml:space="preserve">,</w:t>
            </w:r>
          </w:p>
          <w:p>
            <w:pPr>
              <w:pStyle w:val="0"/>
              <w:jc w:val="center"/>
            </w:pPr>
            <w:r>
              <w:rPr>
                <w:sz w:val="24"/>
                <w:color w:val="392c69"/>
              </w:rPr>
              <w:t xml:space="preserve">от 25.08.2020 </w:t>
            </w:r>
            <w:hyperlink w:history="0" r:id="rId40" w:tooltip="Постановление Правительства Самарской области от 25.08.2020 N 630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630</w:t>
              </w:r>
            </w:hyperlink>
            <w:r>
              <w:rPr>
                <w:sz w:val="24"/>
                <w:color w:val="392c69"/>
              </w:rPr>
              <w:t xml:space="preserve">, от 03.11.2022 </w:t>
            </w:r>
            <w:hyperlink w:history="0" r:id="rId41" w:tooltip="Постановление Правительства Самарской области от 03.11.2022 N 937 &quot;О внесении изменений в отдельные постановления Правительства Самарской области&quot; {КонсультантПлюс}">
              <w:r>
                <w:rPr>
                  <w:sz w:val="24"/>
                  <w:color w:val="0000ff"/>
                </w:rPr>
                <w:t xml:space="preserve">N 937</w:t>
              </w:r>
            </w:hyperlink>
            <w:r>
              <w:rPr>
                <w:sz w:val="24"/>
                <w:color w:val="392c69"/>
              </w:rPr>
              <w:t xml:space="preserve">, от 21.08.2023 </w:t>
            </w:r>
            <w:hyperlink w:history="0" r:id="rId42"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669</w:t>
              </w:r>
            </w:hyperlink>
            <w:r>
              <w:rPr>
                <w:sz w:val="24"/>
                <w:color w:val="392c69"/>
              </w:rPr>
              <w:t xml:space="preserve">,</w:t>
            </w:r>
          </w:p>
          <w:p>
            <w:pPr>
              <w:pStyle w:val="0"/>
              <w:jc w:val="center"/>
            </w:pPr>
            <w:r>
              <w:rPr>
                <w:sz w:val="24"/>
                <w:color w:val="392c69"/>
              </w:rPr>
              <w:t xml:space="preserve">от 14.08.2024 </w:t>
            </w:r>
            <w:hyperlink w:history="0" r:id="rId43" w:tooltip="Постановление Правительства Самарской области от 14.08.2024 N 601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601</w:t>
              </w:r>
            </w:hyperlink>
            <w:r>
              <w:rPr>
                <w:sz w:val="24"/>
                <w:color w:val="392c69"/>
              </w:rPr>
              <w:t xml:space="preserve">, от 29.04.2025 </w:t>
            </w:r>
            <w:hyperlink w:history="0" r:id="rId44" w:tooltip="Постановление Правительства Самарской области от 29.04.2025 N 242 &quot;О внесении изменений в отдельные постановления Правительства Самарской области&quot; {КонсультантПлюс}">
              <w:r>
                <w:rPr>
                  <w:sz w:val="24"/>
                  <w:color w:val="0000ff"/>
                </w:rPr>
                <w:t xml:space="preserve">N 242</w:t>
              </w:r>
            </w:hyperlink>
            <w:r>
              <w:rPr>
                <w:sz w:val="24"/>
                <w:color w:val="392c69"/>
              </w:rPr>
              <w:t xml:space="preserve">, от 23.03.2026 </w:t>
            </w:r>
            <w:hyperlink w:history="0" r:id="rId45"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color w:val="392c69"/>
              </w:rPr>
              <w:t xml:space="preserve">,</w:t>
            </w:r>
          </w:p>
          <w:p>
            <w:pPr>
              <w:pStyle w:val="0"/>
              <w:jc w:val="center"/>
            </w:pPr>
            <w:r>
              <w:rPr>
                <w:sz w:val="24"/>
                <w:color w:val="392c69"/>
              </w:rPr>
              <w:t xml:space="preserve">от 14.07.2026 </w:t>
            </w:r>
            <w:hyperlink w:history="0" r:id="rId46"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443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Настоящий Порядок разработан в соответствии с </w:t>
      </w:r>
      <w:hyperlink w:history="0" r:id="rId47" w:tooltip="Закон Самарской области от 13.06.2012 N 51-ГД (ред. от 16.07.2026) &quot;О бесплатной юридической помощи в Самарской области&quot; (принят Самарской Губернской Думой 29.05.2012) (с изм. и доп., вступающими в силу с 28.07.2026) {КонсультантПлюс}">
        <w:r>
          <w:rPr>
            <w:sz w:val="24"/>
            <w:color w:val="0000ff"/>
          </w:rPr>
          <w:t xml:space="preserve">Законом</w:t>
        </w:r>
      </w:hyperlink>
      <w:r>
        <w:rPr>
          <w:sz w:val="24"/>
        </w:rPr>
        <w:t xml:space="preserve"> Самарской области "О бесплатной юридической помощи в Самарской области".</w:t>
      </w:r>
    </w:p>
    <w:p>
      <w:pPr>
        <w:pStyle w:val="0"/>
        <w:spacing w:before="240" w:lineRule="auto"/>
        <w:ind w:firstLine="540"/>
        <w:jc w:val="both"/>
      </w:pPr>
      <w:r>
        <w:rPr>
          <w:sz w:val="24"/>
        </w:rPr>
        <w:t xml:space="preserve">2. Бесплатная юридическая помощь на территории Самарской области оказывается гражданам федеральными органами исполнительной власти и подведомственными им учреждениями в соответствии с Федеральным </w:t>
      </w:r>
      <w:hyperlink w:history="0" r:id="rId48" w:tooltip="Федеральный закон от 21.11.2011 N 324-ФЗ (ред. от 04.08.2026)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 бесплатной юридической помощи в Российской Федерации", а также </w:t>
      </w:r>
      <w:hyperlink w:history="0" r:id="rId49" w:tooltip="Закон Самарской области от 13.06.2012 N 51-ГД (ред. от 16.07.2026) &quot;О бесплатной юридической помощи в Самарской области&quot; (принят Самарской Губернской Думой 29.05.2012) (с изм. и доп., вступающими в силу с 28.07.2026) {КонсультантПлюс}">
        <w:r>
          <w:rPr>
            <w:sz w:val="24"/>
            <w:color w:val="0000ff"/>
          </w:rPr>
          <w:t xml:space="preserve">Законом</w:t>
        </w:r>
      </w:hyperlink>
      <w:r>
        <w:rPr>
          <w:sz w:val="24"/>
        </w:rPr>
        <w:t xml:space="preserve"> Самарской области "О бесплатной юридической помощи в Самарской области", органами государственной власти Самарской области, государственными органами Самарской области и подведомственными им учреждениями, государственными юридическими бюро, а также органами местного самоуправления муниципальных образований в Самарской области, нотариусами и адвокатами, осуществляющими свою профессиональную деятельность на территории Самарской области и являющимися участниками государственной системы бесплатной юридической помощи.</w:t>
      </w:r>
    </w:p>
    <w:p>
      <w:pPr>
        <w:pStyle w:val="0"/>
        <w:jc w:val="both"/>
      </w:pPr>
      <w:r>
        <w:rPr>
          <w:sz w:val="24"/>
        </w:rPr>
        <w:t xml:space="preserve">(в ред. </w:t>
      </w:r>
      <w:hyperlink w:history="0" r:id="rId50" w:tooltip="Постановление Правительства Самарской области от 04.09.2013 N 445 (ред. от 27.11.201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04.09.2013 N 445)</w:t>
      </w:r>
    </w:p>
    <w:p>
      <w:pPr>
        <w:pStyle w:val="0"/>
        <w:spacing w:before="240" w:lineRule="auto"/>
        <w:ind w:firstLine="540"/>
        <w:jc w:val="both"/>
      </w:pPr>
      <w:r>
        <w:rPr>
          <w:sz w:val="24"/>
        </w:rPr>
        <w:t xml:space="preserve">Информация с адресами и телефонами государственного юридического бюро и адвокатов, являющихся участниками государственной системы бесплатной юридической помощи, размещается в средствах массовой информации, на официальном сайте министерства социально-демографической и семейной политики Самарской области (далее - министерство), на информационных стендах учреждений, подведомственных министерству, в помещениях федеральных органов исполнительной власти, органов государственной власти Самарской области, государственных органов Самарской области и подведомственных им учреждений.</w:t>
      </w:r>
    </w:p>
    <w:p>
      <w:pPr>
        <w:pStyle w:val="0"/>
        <w:spacing w:before="240" w:lineRule="auto"/>
        <w:ind w:firstLine="540"/>
        <w:jc w:val="both"/>
      </w:pPr>
      <w:r>
        <w:rPr>
          <w:sz w:val="24"/>
        </w:rPr>
        <w:t xml:space="preserve">3. Юридическая помощь предоставляется бесплатно следующим категориям граждан, проживающих на территории Самарской области:</w:t>
      </w:r>
    </w:p>
    <w:bookmarkStart w:id="57" w:name="P57"/>
    <w:bookmarkEnd w:id="57"/>
    <w:p>
      <w:pPr>
        <w:pStyle w:val="0"/>
        <w:spacing w:before="240" w:lineRule="auto"/>
        <w:ind w:firstLine="540"/>
        <w:jc w:val="both"/>
      </w:pPr>
      <w:r>
        <w:rPr>
          <w:sz w:val="24"/>
        </w:rPr>
        <w:t xml:space="preserve">1) гражданам, среднедушевой доход семей которых ниже двукратной величины прожиточного минимума по основным социально-демографическим группам, установленной Правительством Самарской области на дату обращения за получением бесплатной юридической помощи, либо одиноко проживающим гражданам, доходы которых ниже двукратной величины прожиточного минимума по основным социально-демографическим группам, установленной Правительством Самарской области на дату обращения за получением бесплатной юридической помощи (далее - малоимущие граждане);</w:t>
      </w:r>
    </w:p>
    <w:p>
      <w:pPr>
        <w:pStyle w:val="0"/>
        <w:jc w:val="both"/>
      </w:pPr>
      <w:r>
        <w:rPr>
          <w:sz w:val="24"/>
        </w:rPr>
        <w:t xml:space="preserve">(пп. 1 в ред. </w:t>
      </w:r>
      <w:hyperlink w:history="0" r:id="rId51"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2) инвалидам I, II и III групп;</w:t>
      </w:r>
    </w:p>
    <w:p>
      <w:pPr>
        <w:pStyle w:val="0"/>
        <w:jc w:val="both"/>
      </w:pPr>
      <w:r>
        <w:rPr>
          <w:sz w:val="24"/>
        </w:rPr>
        <w:t xml:space="preserve">(пп. 2 в ред. </w:t>
      </w:r>
      <w:hyperlink w:history="0" r:id="rId52"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16.07.2020 N 496)</w:t>
      </w:r>
    </w:p>
    <w:bookmarkStart w:id="61" w:name="P61"/>
    <w:bookmarkEnd w:id="61"/>
    <w:p>
      <w:pPr>
        <w:pStyle w:val="0"/>
        <w:spacing w:before="240" w:lineRule="auto"/>
        <w:ind w:firstLine="540"/>
        <w:jc w:val="both"/>
      </w:pPr>
      <w:r>
        <w:rPr>
          <w:sz w:val="24"/>
        </w:rPr>
        <w:t xml:space="preserve">3) ветеранам Великой Отечественной войны,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 Героям Российской Федерации, Героям Советского Союза, Героям Социалистического Труда, Героям Труда Российской Федерации, ветеранам боевых действий, а также членам семей лиц, указанных в настоящем подпункте, независимо от состояния трудоспособности, нахождения на иждивении, получения пенсии или заработной платы (иного дохода):</w:t>
      </w:r>
    </w:p>
    <w:p>
      <w:pPr>
        <w:pStyle w:val="0"/>
        <w:spacing w:before="240" w:lineRule="auto"/>
        <w:ind w:firstLine="540"/>
        <w:jc w:val="both"/>
      </w:pPr>
      <w:r>
        <w:rPr>
          <w:sz w:val="24"/>
        </w:rPr>
        <w:t xml:space="preserve">родителям;</w:t>
      </w:r>
    </w:p>
    <w:p>
      <w:pPr>
        <w:pStyle w:val="0"/>
        <w:spacing w:before="240" w:lineRule="auto"/>
        <w:ind w:firstLine="540"/>
        <w:jc w:val="both"/>
      </w:pPr>
      <w:r>
        <w:rPr>
          <w:sz w:val="24"/>
        </w:rPr>
        <w:t xml:space="preserve">супругу (супруге);</w:t>
      </w:r>
    </w:p>
    <w:p>
      <w:pPr>
        <w:pStyle w:val="0"/>
        <w:spacing w:before="240" w:lineRule="auto"/>
        <w:ind w:firstLine="540"/>
        <w:jc w:val="both"/>
      </w:pPr>
      <w:r>
        <w:rPr>
          <w:sz w:val="24"/>
        </w:rPr>
        <w:t xml:space="preserve">ребенку старше возраста 18 лет, не достигшему возраста 23 лет и обучающемуся в образовательной организации по очной форме обучения;</w:t>
      </w:r>
    </w:p>
    <w:p>
      <w:pPr>
        <w:pStyle w:val="0"/>
        <w:jc w:val="both"/>
      </w:pPr>
      <w:r>
        <w:rPr>
          <w:sz w:val="24"/>
        </w:rPr>
        <w:t xml:space="preserve">(пп. 3 в ред. </w:t>
      </w:r>
      <w:hyperlink w:history="0" r:id="rId53"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bookmarkStart w:id="66" w:name="P66"/>
    <w:bookmarkEnd w:id="66"/>
    <w:p>
      <w:pPr>
        <w:pStyle w:val="0"/>
        <w:spacing w:before="240" w:lineRule="auto"/>
        <w:ind w:firstLine="540"/>
        <w:jc w:val="both"/>
      </w:pPr>
      <w:r>
        <w:rPr>
          <w:sz w:val="24"/>
        </w:rPr>
        <w:t xml:space="preserve">4)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законным представителям и представителям,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pPr>
        <w:pStyle w:val="0"/>
        <w:jc w:val="both"/>
      </w:pPr>
      <w:r>
        <w:rPr>
          <w:sz w:val="24"/>
        </w:rPr>
        <w:t xml:space="preserve">(пп. 4 в ред. </w:t>
      </w:r>
      <w:hyperlink w:history="0" r:id="rId54"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23.03.2026 N 184)</w:t>
      </w:r>
    </w:p>
    <w:p>
      <w:pPr>
        <w:pStyle w:val="0"/>
        <w:spacing w:before="240" w:lineRule="auto"/>
        <w:ind w:firstLine="540"/>
        <w:jc w:val="both"/>
      </w:pPr>
      <w:r>
        <w:rPr>
          <w:sz w:val="24"/>
        </w:rPr>
        <w:t xml:space="preserve">5) лицам, желающим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bookmarkStart w:id="69" w:name="P69"/>
    <w:bookmarkEnd w:id="69"/>
    <w:p>
      <w:pPr>
        <w:pStyle w:val="0"/>
        <w:spacing w:before="240" w:lineRule="auto"/>
        <w:ind w:firstLine="540"/>
        <w:jc w:val="both"/>
      </w:pPr>
      <w:r>
        <w:rPr>
          <w:sz w:val="24"/>
        </w:rPr>
        <w:t xml:space="preserve">6) усыновителям,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bookmarkStart w:id="70" w:name="P70"/>
    <w:bookmarkEnd w:id="70"/>
    <w:p>
      <w:pPr>
        <w:pStyle w:val="0"/>
        <w:spacing w:before="240" w:lineRule="auto"/>
        <w:ind w:firstLine="540"/>
        <w:jc w:val="both"/>
      </w:pPr>
      <w:r>
        <w:rPr>
          <w:sz w:val="24"/>
        </w:rPr>
        <w:t xml:space="preserve">6.1) гражданам - членам многодетных семей, указанным в </w:t>
      </w:r>
      <w:hyperlink w:history="0" r:id="rId55" w:tooltip="Закон Самарской области от 16.07.2004 N 122-ГД (ред. от 21.05.2026) &quot;О государственной поддержке граждан, имеющих детей&quot; (принят Самарской Губернской Думой 02.07.2004) {КонсультантПлюс}">
        <w:r>
          <w:rPr>
            <w:sz w:val="24"/>
            <w:color w:val="0000ff"/>
          </w:rPr>
          <w:t xml:space="preserve">части 1.1 статьи 2</w:t>
        </w:r>
      </w:hyperlink>
      <w:r>
        <w:rPr>
          <w:sz w:val="24"/>
        </w:rPr>
        <w:t xml:space="preserve"> Закона Самарской области "О государственной поддержке граждан, имеющих детей", имеющих трех и более детей (включая рожденных (усыновленных) и (или) приемных);</w:t>
      </w:r>
    </w:p>
    <w:p>
      <w:pPr>
        <w:pStyle w:val="0"/>
        <w:jc w:val="both"/>
      </w:pPr>
      <w:r>
        <w:rPr>
          <w:sz w:val="24"/>
        </w:rPr>
        <w:t xml:space="preserve">(пп. 6.1 в ред. </w:t>
      </w:r>
      <w:hyperlink w:history="0" r:id="rId56" w:tooltip="Постановление Правительства Самарской области от 14.08.2024 N 601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14.08.2024 N 601)</w:t>
      </w:r>
    </w:p>
    <w:p>
      <w:pPr>
        <w:pStyle w:val="0"/>
        <w:spacing w:before="240" w:lineRule="auto"/>
        <w:ind w:firstLine="540"/>
        <w:jc w:val="both"/>
      </w:pPr>
      <w:r>
        <w:rPr>
          <w:sz w:val="24"/>
        </w:rPr>
        <w:t xml:space="preserve">6.2) лицам, лишенным родительских прав или ограниченным в родительских правах, если они обращаются за оказанием бесплатной юридической помощи по вопросам восстановления в родительских правах, отмены ограничения родительских прав;</w:t>
      </w:r>
    </w:p>
    <w:p>
      <w:pPr>
        <w:pStyle w:val="0"/>
        <w:jc w:val="both"/>
      </w:pPr>
      <w:r>
        <w:rPr>
          <w:sz w:val="24"/>
        </w:rPr>
        <w:t xml:space="preserve">(пп. 6.2 введен </w:t>
      </w:r>
      <w:hyperlink w:history="0" r:id="rId57"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23.03.2026 N 184)</w:t>
      </w:r>
    </w:p>
    <w:p>
      <w:pPr>
        <w:pStyle w:val="0"/>
        <w:spacing w:before="240" w:lineRule="auto"/>
        <w:ind w:firstLine="540"/>
        <w:jc w:val="both"/>
      </w:pPr>
      <w:r>
        <w:rPr>
          <w:sz w:val="24"/>
        </w:rPr>
        <w:t xml:space="preserve">7) несовершеннолетним, а также их законным представителям и представителям, если они обращаются за оказанием бесплатной юридической помощи по вопросам, связанным с обеспечением и защитой прав и законных интересов несовершеннолетних (за исключением вопросов, связанных с оказанием юридической помощи в уголовном судопроизводстве);</w:t>
      </w:r>
    </w:p>
    <w:p>
      <w:pPr>
        <w:pStyle w:val="0"/>
        <w:jc w:val="both"/>
      </w:pPr>
      <w:r>
        <w:rPr>
          <w:sz w:val="24"/>
        </w:rPr>
        <w:t xml:space="preserve">(пп. 7 в ред. </w:t>
      </w:r>
      <w:hyperlink w:history="0" r:id="rId58"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8) гражданам, имеющим право на бесплатную юридическую помощь в соответствии с </w:t>
      </w:r>
      <w:hyperlink w:history="0" r:id="rId59"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Законом</w:t>
        </w:r>
      </w:hyperlink>
      <w:r>
        <w:rPr>
          <w:sz w:val="24"/>
        </w:rPr>
        <w:t xml:space="preserve"> Российской Федерации "О психиатрической помощи и гарантиях прав граждан при ее оказании";</w:t>
      </w:r>
    </w:p>
    <w:p>
      <w:pPr>
        <w:pStyle w:val="0"/>
        <w:spacing w:before="240" w:lineRule="auto"/>
        <w:ind w:firstLine="540"/>
        <w:jc w:val="both"/>
      </w:pPr>
      <w:r>
        <w:rPr>
          <w:sz w:val="24"/>
        </w:rPr>
        <w:t xml:space="preserve">9) гражданам, признанным судом недееспособными, а также их законным представителям,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40" w:lineRule="auto"/>
        <w:ind w:firstLine="540"/>
        <w:jc w:val="both"/>
      </w:pPr>
      <w:r>
        <w:rPr>
          <w:sz w:val="24"/>
        </w:rPr>
        <w:t xml:space="preserve">10) гражданам, пострадавшим в результате чрезвычайной ситуации:</w:t>
      </w:r>
    </w:p>
    <w:p>
      <w:pPr>
        <w:pStyle w:val="0"/>
        <w:spacing w:before="240" w:lineRule="auto"/>
        <w:ind w:firstLine="540"/>
        <w:jc w:val="both"/>
      </w:pPr>
      <w:r>
        <w:rPr>
          <w:sz w:val="24"/>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0"/>
        <w:spacing w:before="240" w:lineRule="auto"/>
        <w:ind w:firstLine="540"/>
        <w:jc w:val="both"/>
      </w:pPr>
      <w:r>
        <w:rPr>
          <w:sz w:val="24"/>
        </w:rPr>
        <w:t xml:space="preserve">б) дети погибшего (умершего) в результате чрезвычайной ситуации;</w:t>
      </w:r>
    </w:p>
    <w:p>
      <w:pPr>
        <w:pStyle w:val="0"/>
        <w:spacing w:before="240" w:lineRule="auto"/>
        <w:ind w:firstLine="540"/>
        <w:jc w:val="both"/>
      </w:pPr>
      <w:r>
        <w:rPr>
          <w:sz w:val="24"/>
        </w:rPr>
        <w:t xml:space="preserve">в) родители погибшего (умершего) в результате чрезвычайной ситуации;</w:t>
      </w:r>
    </w:p>
    <w:p>
      <w:pPr>
        <w:pStyle w:val="0"/>
        <w:spacing w:before="240" w:lineRule="auto"/>
        <w:ind w:firstLine="540"/>
        <w:jc w:val="both"/>
      </w:pPr>
      <w:r>
        <w:rPr>
          <w:sz w:val="24"/>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0"/>
        <w:spacing w:before="240" w:lineRule="auto"/>
        <w:ind w:firstLine="540"/>
        <w:jc w:val="both"/>
      </w:pPr>
      <w:r>
        <w:rPr>
          <w:sz w:val="24"/>
        </w:rPr>
        <w:t xml:space="preserve">д) граждане, здоровью которых причинен вред в результате чрезвычайной ситуации;</w:t>
      </w:r>
    </w:p>
    <w:p>
      <w:pPr>
        <w:pStyle w:val="0"/>
        <w:spacing w:before="240" w:lineRule="auto"/>
        <w:ind w:firstLine="540"/>
        <w:jc w:val="both"/>
      </w:pPr>
      <w:r>
        <w:rPr>
          <w:sz w:val="24"/>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0"/>
        <w:spacing w:before="240" w:lineRule="auto"/>
        <w:ind w:firstLine="540"/>
        <w:jc w:val="both"/>
      </w:pPr>
      <w:r>
        <w:rPr>
          <w:sz w:val="24"/>
        </w:rPr>
        <w:t xml:space="preserve">11) ветеранам труда, ветеранам труда Самарской области;</w:t>
      </w:r>
    </w:p>
    <w:p>
      <w:pPr>
        <w:pStyle w:val="0"/>
        <w:spacing w:before="240" w:lineRule="auto"/>
        <w:ind w:firstLine="540"/>
        <w:jc w:val="both"/>
      </w:pPr>
      <w:r>
        <w:rPr>
          <w:sz w:val="24"/>
        </w:rPr>
        <w:t xml:space="preserve">12) гражданам, пенсия которым установлена (назначена) в соответствии с федеральными законами "</w:t>
      </w:r>
      <w:hyperlink w:history="0" r:id="rId60" w:tooltip="Федеральный закон от 28.12.2013 N 400-ФЗ (ред. от 20.02.2026) &quot;О страховых пенсиях&quot; {КонсультантПлюс}">
        <w:r>
          <w:rPr>
            <w:sz w:val="24"/>
            <w:color w:val="0000ff"/>
          </w:rPr>
          <w:t xml:space="preserve">О страховых</w:t>
        </w:r>
      </w:hyperlink>
      <w:r>
        <w:rPr>
          <w:sz w:val="24"/>
        </w:rPr>
        <w:t xml:space="preserve"> пенсиях" и "</w:t>
      </w:r>
      <w:hyperlink w:history="0" r:id="rId61"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О государственном пенсионном обеспечении</w:t>
        </w:r>
      </w:hyperlink>
      <w:r>
        <w:rPr>
          <w:sz w:val="24"/>
        </w:rPr>
        <w:t xml:space="preserve"> в Российской Федерации";</w:t>
      </w:r>
    </w:p>
    <w:p>
      <w:pPr>
        <w:pStyle w:val="0"/>
        <w:jc w:val="both"/>
      </w:pPr>
      <w:r>
        <w:rPr>
          <w:sz w:val="24"/>
        </w:rPr>
        <w:t xml:space="preserve">(в ред. Постановлений Правительства Самарской области от 18.07.2016 </w:t>
      </w:r>
      <w:hyperlink w:history="0" r:id="rId62"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N 386</w:t>
        </w:r>
      </w:hyperlink>
      <w:r>
        <w:rPr>
          <w:sz w:val="24"/>
        </w:rPr>
        <w:t xml:space="preserve">, от 16.07.2020 </w:t>
      </w:r>
      <w:hyperlink w:history="0" r:id="rId63"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N 496</w:t>
        </w:r>
      </w:hyperlink>
      <w:r>
        <w:rPr>
          <w:sz w:val="24"/>
        </w:rPr>
        <w:t xml:space="preserve">)</w:t>
      </w:r>
    </w:p>
    <w:p>
      <w:pPr>
        <w:pStyle w:val="0"/>
        <w:spacing w:before="240" w:lineRule="auto"/>
        <w:ind w:firstLine="540"/>
        <w:jc w:val="both"/>
      </w:pPr>
      <w:r>
        <w:rPr>
          <w:sz w:val="24"/>
        </w:rPr>
        <w:t xml:space="preserve">13) гражданам,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Самарской области;</w:t>
      </w:r>
    </w:p>
    <w:p>
      <w:pPr>
        <w:pStyle w:val="0"/>
        <w:spacing w:before="240" w:lineRule="auto"/>
        <w:ind w:firstLine="540"/>
        <w:jc w:val="both"/>
      </w:pPr>
      <w:r>
        <w:rPr>
          <w:sz w:val="24"/>
        </w:rPr>
        <w:t xml:space="preserve">14) гражданам, оказавшимся в трудной жизненной ситуации, в отношении которых принято решение об оказании материальной помощи в порядке, установленном постановлением Правительства Самарской области;</w:t>
      </w:r>
    </w:p>
    <w:p>
      <w:pPr>
        <w:pStyle w:val="0"/>
        <w:spacing w:before="240" w:lineRule="auto"/>
        <w:ind w:firstLine="540"/>
        <w:jc w:val="both"/>
      </w:pPr>
      <w:r>
        <w:rPr>
          <w:sz w:val="24"/>
        </w:rPr>
        <w:t xml:space="preserve">15) гражданам пожилого возраста и инвалидам, проживающим в организациях социального обслуживания, предоставляющих социальные услуги в стационарной форме;</w:t>
      </w:r>
    </w:p>
    <w:p>
      <w:pPr>
        <w:pStyle w:val="0"/>
        <w:jc w:val="both"/>
      </w:pPr>
      <w:r>
        <w:rPr>
          <w:sz w:val="24"/>
        </w:rPr>
        <w:t xml:space="preserve">(пп. 15 введен </w:t>
      </w:r>
      <w:hyperlink w:history="0" r:id="rId64"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Постановлением</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16) лицам, достигшим в период с 1 января 2019 года по 31 декабря 2027 года возраста 60 лет и более (мужчины), 55 лет и более (женщины), которым не установлена пенсия;</w:t>
      </w:r>
    </w:p>
    <w:p>
      <w:pPr>
        <w:pStyle w:val="0"/>
        <w:jc w:val="both"/>
      </w:pPr>
      <w:r>
        <w:rPr>
          <w:sz w:val="24"/>
        </w:rPr>
        <w:t xml:space="preserve">(пп. 16 введен </w:t>
      </w:r>
      <w:hyperlink w:history="0" r:id="rId65" w:tooltip="Постановление Правительства Самарской области от 13.02.2019 N 74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13.02.2019 N 74)</w:t>
      </w:r>
    </w:p>
    <w:bookmarkStart w:id="94" w:name="P94"/>
    <w:bookmarkEnd w:id="94"/>
    <w:p>
      <w:pPr>
        <w:pStyle w:val="0"/>
        <w:spacing w:before="240" w:lineRule="auto"/>
        <w:ind w:firstLine="540"/>
        <w:jc w:val="both"/>
      </w:pPr>
      <w:r>
        <w:rPr>
          <w:sz w:val="24"/>
        </w:rPr>
        <w:t xml:space="preserve">17) женщинам, находящимся в трудной жизненной ситуации и проживающим с детьми в социальных гостиницах при государственных казенных учреждениях Самарской области, подведомственных министерству.</w:t>
      </w:r>
    </w:p>
    <w:p>
      <w:pPr>
        <w:pStyle w:val="0"/>
        <w:jc w:val="both"/>
      </w:pPr>
      <w:r>
        <w:rPr>
          <w:sz w:val="24"/>
        </w:rPr>
        <w:t xml:space="preserve">(пп. 17 введен </w:t>
      </w:r>
      <w:hyperlink w:history="0" r:id="rId66" w:tooltip="Постановление Правительства Самарской области от 16.03.2020 N 158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16.03.2020 N 158)</w:t>
      </w:r>
    </w:p>
    <w:p>
      <w:pPr>
        <w:pStyle w:val="0"/>
        <w:spacing w:before="240" w:lineRule="auto"/>
        <w:ind w:firstLine="540"/>
        <w:jc w:val="both"/>
      </w:pPr>
      <w:r>
        <w:rPr>
          <w:sz w:val="24"/>
        </w:rPr>
        <w:t xml:space="preserve">18) гражданам, являющимся заемщиками по договору потребительского кредита (займа), в том числе обязательства заемщика по которому обеспечены ипотекой, если они обращаются за оказанием бесплатной юридической помощи по вопросам, связанным с изменением условий кредитного договора (договора займа) в порядке, установленном Федеральным </w:t>
      </w:r>
      <w:hyperlink w:history="0" r:id="rId67" w:tooltip="Федеральный закон от 03.04.2020 N 106-ФЗ (ред. от 04.08.2026) &quot;О внесении изменений в Федеральный закон &quot;О Центральном банке Российской Федерации (Банке России)&quot; и отдельные законодательные акты Российской Федерации в части особенностей изменения условий кредитного договора, договора займа&quot; {КонсультантПлюс}">
        <w:r>
          <w:rPr>
            <w:sz w:val="24"/>
            <w:color w:val="0000ff"/>
          </w:rPr>
          <w:t xml:space="preserve">законом</w:t>
        </w:r>
      </w:hyperlink>
      <w:r>
        <w:rPr>
          <w:sz w:val="24"/>
        </w:rPr>
        <w:t xml:space="preserve"> от 03.04.2020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(далее - граждане, являющиеся заемщиками по договору потребительского кредита (займа).</w:t>
      </w:r>
    </w:p>
    <w:p>
      <w:pPr>
        <w:pStyle w:val="0"/>
        <w:jc w:val="both"/>
      </w:pPr>
      <w:r>
        <w:rPr>
          <w:sz w:val="24"/>
        </w:rPr>
        <w:t xml:space="preserve">(пп. 18 введен </w:t>
      </w:r>
      <w:hyperlink w:history="0" r:id="rId68" w:tooltip="Постановление Правительства Самарской области от 25.08.2020 N 630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25.08.2020 N 630)</w:t>
      </w:r>
    </w:p>
    <w:bookmarkStart w:id="98" w:name="P98"/>
    <w:bookmarkEnd w:id="98"/>
    <w:p>
      <w:pPr>
        <w:pStyle w:val="0"/>
        <w:spacing w:before="240" w:lineRule="auto"/>
        <w:ind w:firstLine="540"/>
        <w:jc w:val="both"/>
      </w:pPr>
      <w:r>
        <w:rPr>
          <w:sz w:val="24"/>
        </w:rPr>
        <w:t xml:space="preserve">19) гражданам Российской Федерации, Украины, Донецкой Народной Республики, Луганской Народной Республики и лицам без гражданства, постоянно проживавшим на территориях Украины, Донецкой Народной Республики, Луганской Народной Республики, с 30 сентября 2022 года на территориях Запорожской области и Херсонской области, покинувшим территории Украины, Донецкой Народной Республики, Луганской Народной Республики, Запорожской области и Херсонской области не ранее 18 февраля 2022 года и прибывшим на территорию Самарской области;</w:t>
      </w:r>
    </w:p>
    <w:p>
      <w:pPr>
        <w:pStyle w:val="0"/>
        <w:jc w:val="both"/>
      </w:pPr>
      <w:r>
        <w:rPr>
          <w:sz w:val="24"/>
        </w:rPr>
        <w:t xml:space="preserve">(пп. 19 в ред. </w:t>
      </w:r>
      <w:hyperlink w:history="0" r:id="rId69"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bookmarkStart w:id="100" w:name="P100"/>
    <w:bookmarkEnd w:id="100"/>
    <w:p>
      <w:pPr>
        <w:pStyle w:val="0"/>
        <w:spacing w:before="240" w:lineRule="auto"/>
        <w:ind w:firstLine="540"/>
        <w:jc w:val="both"/>
      </w:pPr>
      <w:r>
        <w:rPr>
          <w:sz w:val="24"/>
        </w:rPr>
        <w:t xml:space="preserve">20) гражданам, проходящим (проходившим) военную службу в Вооруженных Силах Российской Федерации, гражданам, находящимся (находившимся) на военной службе (службе) в войсках национальной гвардии Российской Федерации, в воинских формированиях и органах, указанных в </w:t>
      </w:r>
      <w:hyperlink w:history="0" r:id="rId70" w:tooltip="Федеральный закон от 31.05.1996 N 61-ФЗ (ред. от 25.05.2026) &quot;Об обороне&quot; (с изм. и доп., вступ. в силу с 07.06.2026) {КонсультантПлюс}">
        <w:r>
          <w:rPr>
            <w:sz w:val="24"/>
            <w:color w:val="0000ff"/>
          </w:rPr>
          <w:t xml:space="preserve">пункте 6 статьи 1</w:t>
        </w:r>
      </w:hyperlink>
      <w:r>
        <w:rPr>
          <w:sz w:val="24"/>
        </w:rPr>
        <w:t xml:space="preserve"> Федерального закона от 31.05.1996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находящимся (находившимся) на указанных территориях служащим (работникам) правоохранительных органов Российской Федерации, гражданам, выполняющим (выполнявшим) служебные и иные аналогичные функции на указанных территориях;</w:t>
      </w:r>
    </w:p>
    <w:p>
      <w:pPr>
        <w:pStyle w:val="0"/>
        <w:jc w:val="both"/>
      </w:pPr>
      <w:r>
        <w:rPr>
          <w:sz w:val="24"/>
        </w:rPr>
        <w:t xml:space="preserve">(в ред. Постановлений Правительства Самарской области от 14.08.2024 </w:t>
      </w:r>
      <w:hyperlink w:history="0" r:id="rId71" w:tooltip="Постановление Правительства Самарской области от 14.08.2024 N 601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601</w:t>
        </w:r>
      </w:hyperlink>
      <w:r>
        <w:rPr>
          <w:sz w:val="24"/>
        </w:rPr>
        <w:t xml:space="preserve">, от 23.03.2026 </w:t>
      </w:r>
      <w:hyperlink w:history="0" r:id="rId72"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rPr>
        <w:t xml:space="preserve">)</w:t>
      </w:r>
    </w:p>
    <w:p>
      <w:pPr>
        <w:pStyle w:val="0"/>
        <w:spacing w:before="240" w:lineRule="auto"/>
        <w:ind w:firstLine="540"/>
        <w:jc w:val="both"/>
      </w:pPr>
      <w:r>
        <w:rPr>
          <w:sz w:val="24"/>
        </w:rPr>
        <w:t xml:space="preserve">21) гражданам, призванным на военную службу по мобилизации в Вооруженные Силы Российской Федерации, гражданам, заключившим контракт о добровольном содействии в выполнении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гражданам, заключившим контракт (имевшим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w:t>
      </w:r>
    </w:p>
    <w:p>
      <w:pPr>
        <w:pStyle w:val="0"/>
        <w:jc w:val="both"/>
      </w:pPr>
      <w:r>
        <w:rPr>
          <w:sz w:val="24"/>
        </w:rPr>
        <w:t xml:space="preserve">(в ред. Постановлений Правительства Самарской области от 14.08.2024 </w:t>
      </w:r>
      <w:hyperlink w:history="0" r:id="rId73" w:tooltip="Постановление Правительства Самарской области от 14.08.2024 N 601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601</w:t>
        </w:r>
      </w:hyperlink>
      <w:r>
        <w:rPr>
          <w:sz w:val="24"/>
        </w:rPr>
        <w:t xml:space="preserve">, от 23.03.2026 </w:t>
      </w:r>
      <w:hyperlink w:history="0" r:id="rId74"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rPr>
        <w:t xml:space="preserve">)</w:t>
      </w:r>
    </w:p>
    <w:bookmarkStart w:id="104" w:name="P104"/>
    <w:bookmarkEnd w:id="104"/>
    <w:p>
      <w:pPr>
        <w:pStyle w:val="0"/>
        <w:spacing w:before="240" w:lineRule="auto"/>
        <w:ind w:firstLine="540"/>
        <w:jc w:val="both"/>
      </w:pPr>
      <w:r>
        <w:rPr>
          <w:sz w:val="24"/>
        </w:rPr>
        <w:t xml:space="preserve">22)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0"/>
        <w:jc w:val="both"/>
      </w:pPr>
      <w:r>
        <w:rPr>
          <w:sz w:val="24"/>
        </w:rPr>
        <w:t xml:space="preserve">(пп. 22 в ред. </w:t>
      </w:r>
      <w:hyperlink w:history="0" r:id="rId75" w:tooltip="Постановление Правительства Самарской области от 14.08.2024 N 601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14.08.2024 N 601)</w:t>
      </w:r>
    </w:p>
    <w:p>
      <w:pPr>
        <w:pStyle w:val="0"/>
        <w:spacing w:before="240" w:lineRule="auto"/>
        <w:ind w:firstLine="540"/>
        <w:jc w:val="both"/>
      </w:pPr>
      <w:r>
        <w:rPr>
          <w:sz w:val="24"/>
        </w:rPr>
        <w:t xml:space="preserve">23) членам семей граждан, указанных в </w:t>
      </w:r>
      <w:hyperlink w:history="0" w:anchor="P100" w:tooltip="20) гражданам, проходящим (проходившим) военную службу в Вооруженных Силах Российской Федерации, гражданам, находящимся (находившим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
        <w:r>
          <w:rPr>
            <w:sz w:val="24"/>
            <w:color w:val="0000ff"/>
          </w:rPr>
          <w:t xml:space="preserve">подпунктах 20</w:t>
        </w:r>
      </w:hyperlink>
      <w:r>
        <w:rPr>
          <w:sz w:val="24"/>
        </w:rPr>
        <w:t xml:space="preserve"> - </w:t>
      </w:r>
      <w:hyperlink w:history="0" w:anchor="P104" w:tooltip="22)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w:r>
          <w:rPr>
            <w:sz w:val="24"/>
            <w:color w:val="0000ff"/>
          </w:rPr>
          <w:t xml:space="preserve">22</w:t>
        </w:r>
      </w:hyperlink>
      <w:r>
        <w:rPr>
          <w:sz w:val="24"/>
        </w:rPr>
        <w:t xml:space="preserve"> настоящего пункта, в том числе погибших (умерших), если они погибли (умерли)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их умершими, независимо от состояния трудоспособности, нахождения на иждивении, получения пенсии или заработной платы (иного дохода):</w:t>
      </w:r>
    </w:p>
    <w:p>
      <w:pPr>
        <w:pStyle w:val="0"/>
        <w:spacing w:before="240" w:lineRule="auto"/>
        <w:ind w:firstLine="540"/>
        <w:jc w:val="both"/>
      </w:pPr>
      <w:r>
        <w:rPr>
          <w:sz w:val="24"/>
        </w:rPr>
        <w:t xml:space="preserve">родителям;</w:t>
      </w:r>
    </w:p>
    <w:p>
      <w:pPr>
        <w:pStyle w:val="0"/>
        <w:spacing w:before="240" w:lineRule="auto"/>
        <w:ind w:firstLine="540"/>
        <w:jc w:val="both"/>
      </w:pPr>
      <w:r>
        <w:rPr>
          <w:sz w:val="24"/>
        </w:rPr>
        <w:t xml:space="preserve">супругу (супруге);</w:t>
      </w:r>
    </w:p>
    <w:p>
      <w:pPr>
        <w:pStyle w:val="0"/>
        <w:spacing w:before="240" w:lineRule="auto"/>
        <w:ind w:firstLine="540"/>
        <w:jc w:val="both"/>
      </w:pPr>
      <w:r>
        <w:rPr>
          <w:sz w:val="24"/>
        </w:rPr>
        <w:t xml:space="preserve">ребенку старше возраста 18 лет, не достигшему возраста 23 лет и обучающемуся в образовательной организации по очной форме обучения;</w:t>
      </w:r>
    </w:p>
    <w:p>
      <w:pPr>
        <w:pStyle w:val="0"/>
        <w:jc w:val="both"/>
      </w:pPr>
      <w:r>
        <w:rPr>
          <w:sz w:val="24"/>
        </w:rPr>
        <w:t xml:space="preserve">(пп. 23 введен </w:t>
      </w:r>
      <w:hyperlink w:history="0" r:id="rId76"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21.08.2023 N 669)</w:t>
      </w:r>
    </w:p>
    <w:bookmarkStart w:id="111" w:name="P111"/>
    <w:bookmarkEnd w:id="111"/>
    <w:p>
      <w:pPr>
        <w:pStyle w:val="0"/>
        <w:spacing w:before="240" w:lineRule="auto"/>
        <w:ind w:firstLine="540"/>
        <w:jc w:val="both"/>
      </w:pPr>
      <w:r>
        <w:rPr>
          <w:sz w:val="24"/>
        </w:rPr>
        <w:t xml:space="preserve">24) лицам, заключавшим в период 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 а также членам их семей независимо от состояния трудоспособности, нахождения на иждивении, получения пенсии или заработной платы (иного дохода):</w:t>
      </w:r>
    </w:p>
    <w:p>
      <w:pPr>
        <w:pStyle w:val="0"/>
        <w:spacing w:before="240" w:lineRule="auto"/>
        <w:ind w:firstLine="540"/>
        <w:jc w:val="both"/>
      </w:pPr>
      <w:r>
        <w:rPr>
          <w:sz w:val="24"/>
        </w:rPr>
        <w:t xml:space="preserve">родителям;</w:t>
      </w:r>
    </w:p>
    <w:p>
      <w:pPr>
        <w:pStyle w:val="0"/>
        <w:spacing w:before="240" w:lineRule="auto"/>
        <w:ind w:firstLine="540"/>
        <w:jc w:val="both"/>
      </w:pPr>
      <w:r>
        <w:rPr>
          <w:sz w:val="24"/>
        </w:rPr>
        <w:t xml:space="preserve">супругу (супруге);</w:t>
      </w:r>
    </w:p>
    <w:p>
      <w:pPr>
        <w:pStyle w:val="0"/>
        <w:spacing w:before="240" w:lineRule="auto"/>
        <w:ind w:firstLine="540"/>
        <w:jc w:val="both"/>
      </w:pPr>
      <w:r>
        <w:rPr>
          <w:sz w:val="24"/>
        </w:rPr>
        <w:t xml:space="preserve">ребенку старше возраста 18 лет, не достигшему возраста 23 лет и обучающемуся в образовательной организации по очной форме обучения;</w:t>
      </w:r>
    </w:p>
    <w:p>
      <w:pPr>
        <w:pStyle w:val="0"/>
        <w:jc w:val="both"/>
      </w:pPr>
      <w:r>
        <w:rPr>
          <w:sz w:val="24"/>
        </w:rPr>
        <w:t xml:space="preserve">(пп. 24 введен </w:t>
      </w:r>
      <w:hyperlink w:history="0" r:id="rId77"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23.03.2026 N 184)</w:t>
      </w:r>
    </w:p>
    <w:bookmarkStart w:id="116" w:name="P116"/>
    <w:bookmarkEnd w:id="116"/>
    <w:p>
      <w:pPr>
        <w:pStyle w:val="0"/>
        <w:spacing w:before="240" w:lineRule="auto"/>
        <w:ind w:firstLine="540"/>
        <w:jc w:val="both"/>
      </w:pPr>
      <w:r>
        <w:rPr>
          <w:sz w:val="24"/>
        </w:rPr>
        <w:t xml:space="preserve">25) гражданам из подразделений особого риска, указанным в </w:t>
      </w:r>
      <w:hyperlink w:history="0" r:id="rId78" w:tooltip="Постановление ВС РФ от 27.12.1991 N 2123-1 (ред. от 29.06.2015) &quot;О распространении действия Закона РСФСР &quot;О социальной защите граждан, подвергшихся воздействию радиации вследствие катастрофы на Чернобыльской АЭС&quot; на граждан из подразделений особого риска&quot; {КонсультантПлюс}">
        <w:r>
          <w:rPr>
            <w:sz w:val="24"/>
            <w:color w:val="0000ff"/>
          </w:rPr>
          <w:t xml:space="preserve">пункте 1</w:t>
        </w:r>
      </w:hyperlink>
      <w:r>
        <w:rPr>
          <w:sz w:val="24"/>
        </w:rPr>
        <w:t xml:space="preserve"> постановления Верховного Совета Российской Федерации от 27 декабря 1991 года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pPr>
        <w:pStyle w:val="0"/>
        <w:jc w:val="both"/>
      </w:pPr>
      <w:r>
        <w:rPr>
          <w:sz w:val="24"/>
        </w:rPr>
        <w:t xml:space="preserve">(пп. 25 введен </w:t>
      </w:r>
      <w:hyperlink w:history="0" r:id="rId79"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23.03.2026 N 184)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пп. 26 п. 3, введенного </w:t>
            </w:r>
            <w:hyperlink w:history="0" r:id="rId80"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81"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 w:name="P119"/>
    <w:bookmarkEnd w:id="119"/>
    <w:p>
      <w:pPr>
        <w:pStyle w:val="0"/>
        <w:spacing w:before="300" w:lineRule="auto"/>
        <w:ind w:firstLine="540"/>
        <w:jc w:val="both"/>
      </w:pPr>
      <w:r>
        <w:rPr>
          <w:sz w:val="24"/>
        </w:rPr>
        <w:t xml:space="preserve">26) лицам, указанным в </w:t>
      </w:r>
      <w:hyperlink w:history="0" r:id="rId82"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пунктах 1</w:t>
        </w:r>
      </w:hyperlink>
      <w:r>
        <w:rPr>
          <w:sz w:val="24"/>
        </w:rPr>
        <w:t xml:space="preserve"> и </w:t>
      </w:r>
      <w:hyperlink w:history="0" r:id="rId83"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sz w:val="24"/>
            <w:color w:val="0000ff"/>
          </w:rPr>
          <w:t xml:space="preserve">2</w:t>
        </w:r>
      </w:hyperlink>
      <w:r>
        <w:rPr>
          <w:sz w:val="24"/>
        </w:rPr>
        <w:t xml:space="preserve"> Указа Президента Российской Федерации от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pPr>
        <w:pStyle w:val="0"/>
        <w:jc w:val="both"/>
      </w:pPr>
      <w:r>
        <w:rPr>
          <w:sz w:val="24"/>
        </w:rPr>
        <w:t xml:space="preserve">(п. 26 введен </w:t>
      </w:r>
      <w:hyperlink w:history="0" r:id="rId84"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14.07.2026 N 443)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пп. 27 п. 3, введенного </w:t>
            </w:r>
            <w:hyperlink w:history="0" r:id="rId85"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86"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23.03.2026.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2" w:name="P122"/>
    <w:bookmarkEnd w:id="122"/>
    <w:p>
      <w:pPr>
        <w:pStyle w:val="0"/>
        <w:spacing w:before="300" w:lineRule="auto"/>
        <w:ind w:firstLine="540"/>
        <w:jc w:val="both"/>
      </w:pPr>
      <w:r>
        <w:rPr>
          <w:sz w:val="24"/>
        </w:rPr>
        <w:t xml:space="preserve">27) лицам, ходатайствующим о признании их вынужденными переселенцами, беженцами, признанным вынужденными переселенцами, беженцами либо получившим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w:t>
      </w:r>
    </w:p>
    <w:p>
      <w:pPr>
        <w:pStyle w:val="0"/>
        <w:jc w:val="both"/>
      </w:pPr>
      <w:r>
        <w:rPr>
          <w:sz w:val="24"/>
        </w:rPr>
        <w:t xml:space="preserve">(п. 27 введен </w:t>
      </w:r>
      <w:hyperlink w:history="0" r:id="rId87"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14.07.2026 N 443)</w:t>
      </w:r>
    </w:p>
    <w:p>
      <w:pPr>
        <w:pStyle w:val="0"/>
        <w:jc w:val="both"/>
      </w:pPr>
      <w:r>
        <w:rPr>
          <w:sz w:val="24"/>
        </w:rPr>
        <w:t xml:space="preserve">(п. 3 в ред. </w:t>
      </w:r>
      <w:hyperlink w:history="0" r:id="rId88"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10.06.2015 N 329)</w:t>
      </w:r>
    </w:p>
    <w:p>
      <w:pPr>
        <w:pStyle w:val="0"/>
        <w:spacing w:before="240" w:lineRule="auto"/>
        <w:ind w:firstLine="540"/>
        <w:jc w:val="both"/>
      </w:pPr>
      <w:r>
        <w:rPr>
          <w:sz w:val="24"/>
        </w:rPr>
        <w:t xml:space="preserve">4. Юридическая помощь оказывается гражданам адвокатами и государственными юридическими бюро в виде правового консультирования в устной и письменной форме, составления заявлений, жалоб, ходатайств и других документов правового характера, представления интересов гражданина в судах, государственных и муниципальных органах, организациях.</w:t>
      </w:r>
    </w:p>
    <w:p>
      <w:pPr>
        <w:pStyle w:val="0"/>
        <w:spacing w:before="240" w:lineRule="auto"/>
        <w:ind w:firstLine="540"/>
        <w:jc w:val="both"/>
      </w:pPr>
      <w:r>
        <w:rPr>
          <w:sz w:val="24"/>
        </w:rPr>
        <w:t xml:space="preserve">Государственное юридическое бюро и адвокаты оказывают все виды бесплатной юридической помощи, предусмотренные </w:t>
      </w:r>
      <w:hyperlink w:history="0" r:id="rId89" w:tooltip="Федеральный закон от 21.11.2011 N 324-ФЗ (ред. от 04.08.2026) &quot;О бесплатной юридической помощи в Российской Федерации&quot; {КонсультантПлюс}">
        <w:r>
          <w:rPr>
            <w:sz w:val="24"/>
            <w:color w:val="0000ff"/>
          </w:rPr>
          <w:t xml:space="preserve">статьей 6</w:t>
        </w:r>
      </w:hyperlink>
      <w:r>
        <w:rPr>
          <w:sz w:val="24"/>
        </w:rPr>
        <w:t xml:space="preserve"> Федерального закона "О бесплатной юридической помощи в Российской Федерации", в соответствии с соглашением, заключаемым между Палатой адвокатов Самарской области и министерством, а также государственным юридическим бюро и адвокатом.</w:t>
      </w:r>
    </w:p>
    <w:p>
      <w:pPr>
        <w:pStyle w:val="0"/>
        <w:jc w:val="both"/>
      </w:pPr>
      <w:r>
        <w:rPr>
          <w:sz w:val="24"/>
        </w:rPr>
        <w:t xml:space="preserve">(в ред. </w:t>
      </w:r>
      <w:hyperlink w:history="0" r:id="rId90"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28.04.2018 N 239)</w:t>
      </w:r>
    </w:p>
    <w:p>
      <w:pPr>
        <w:pStyle w:val="0"/>
        <w:spacing w:before="240" w:lineRule="auto"/>
        <w:ind w:firstLine="540"/>
        <w:jc w:val="both"/>
      </w:pPr>
      <w:r>
        <w:rPr>
          <w:sz w:val="24"/>
        </w:rPr>
        <w:t xml:space="preserve">Взаимодействие государственного юридического бюро и адвоката осуществляется в </w:t>
      </w:r>
      <w:hyperlink w:history="0" r:id="rId91" w:tooltip="Постановление Правительства Самарской области от 18.07.2014 N 408 (ред. от 23.03.2026) &quot;Об утверждении Порядка взаимодействия участников государственной и негосударственной систем бесплатной юридической помощи в Самарской области&quot; {КонсультантПлюс}">
        <w:r>
          <w:rPr>
            <w:sz w:val="24"/>
            <w:color w:val="0000ff"/>
          </w:rPr>
          <w:t xml:space="preserve">порядке</w:t>
        </w:r>
      </w:hyperlink>
      <w:r>
        <w:rPr>
          <w:sz w:val="24"/>
        </w:rPr>
        <w:t xml:space="preserve">, утвержденном постановлением Правительства Самарской области от 18.07.2014 N 408.</w:t>
      </w:r>
    </w:p>
    <w:p>
      <w:pPr>
        <w:pStyle w:val="0"/>
        <w:jc w:val="both"/>
      </w:pPr>
      <w:r>
        <w:rPr>
          <w:sz w:val="24"/>
        </w:rPr>
        <w:t xml:space="preserve">(в ред. </w:t>
      </w:r>
      <w:hyperlink w:history="0" r:id="rId92"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28.04.2018 N 239)</w:t>
      </w:r>
    </w:p>
    <w:p>
      <w:pPr>
        <w:pStyle w:val="0"/>
        <w:spacing w:before="240" w:lineRule="auto"/>
        <w:ind w:firstLine="540"/>
        <w:jc w:val="both"/>
      </w:pPr>
      <w:r>
        <w:rPr>
          <w:sz w:val="24"/>
        </w:rPr>
        <w:t xml:space="preserve">Абзац утратил силу. - </w:t>
      </w:r>
      <w:hyperlink w:history="0" r:id="rId93"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Постановление</w:t>
        </w:r>
      </w:hyperlink>
      <w:r>
        <w:rPr>
          <w:sz w:val="24"/>
        </w:rPr>
        <w:t xml:space="preserve"> Правительства Самарской области от 28.04.2018 N 239.</w:t>
      </w:r>
    </w:p>
    <w:bookmarkStart w:id="131" w:name="P131"/>
    <w:bookmarkEnd w:id="131"/>
    <w:p>
      <w:pPr>
        <w:pStyle w:val="0"/>
        <w:spacing w:before="240" w:lineRule="auto"/>
        <w:ind w:firstLine="540"/>
        <w:jc w:val="both"/>
      </w:pPr>
      <w:r>
        <w:rPr>
          <w:sz w:val="24"/>
        </w:rPr>
        <w:t xml:space="preserve">5. Юридическая помощь оказывается специалистами государственного юридического бюро и адвокатами в виде правового консультирования в устной и письменной форме, а также составления заявлений, жалоб, ходатайств и других документов правового характера в следующих случаях:</w:t>
      </w:r>
    </w:p>
    <w:p>
      <w:pPr>
        <w:pStyle w:val="0"/>
        <w:spacing w:before="240" w:lineRule="auto"/>
        <w:ind w:firstLine="540"/>
        <w:jc w:val="both"/>
      </w:pPr>
      <w:r>
        <w:rPr>
          <w:sz w:val="24"/>
        </w:rPr>
        <w:t xml:space="preserve">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4"/>
        </w:rPr>
        <w:t xml:space="preserve">(в ред. </w:t>
      </w:r>
      <w:hyperlink w:history="0" r:id="rId94"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Постановления</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40" w:lineRule="auto"/>
        <w:ind w:firstLine="540"/>
        <w:jc w:val="both"/>
      </w:pPr>
      <w:r>
        <w:rPr>
          <w:sz w:val="24"/>
        </w:rPr>
        <w:t xml:space="preserve">защита прав потребителей;</w:t>
      </w:r>
    </w:p>
    <w:p>
      <w:pPr>
        <w:pStyle w:val="0"/>
        <w:jc w:val="both"/>
      </w:pPr>
      <w:r>
        <w:rPr>
          <w:sz w:val="24"/>
        </w:rPr>
        <w:t xml:space="preserve">(в ред. </w:t>
      </w:r>
      <w:hyperlink w:history="0" r:id="rId95"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10.06.2015 N 329)</w:t>
      </w:r>
    </w:p>
    <w:p>
      <w:pPr>
        <w:pStyle w:val="0"/>
        <w:spacing w:before="240" w:lineRule="auto"/>
        <w:ind w:firstLine="540"/>
        <w:jc w:val="both"/>
      </w:pPr>
      <w:r>
        <w:rPr>
          <w:sz w:val="24"/>
        </w:rPr>
        <w:t xml:space="preserve">отказ работодателя в заключении трудового договора, нарушающий гарантии, установленные Трудовым </w:t>
      </w:r>
      <w:hyperlink w:history="0" r:id="rId96" w:tooltip="&quot;Трудовой кодекс Российской Федерации&quot; от 30.12.2001 N 197-ФЗ (ред. от 25.05.2026) {КонсультантПлюс}">
        <w:r>
          <w:rPr>
            <w:sz w:val="24"/>
            <w:color w:val="0000ff"/>
          </w:rPr>
          <w:t xml:space="preserve">кодексом</w:t>
        </w:r>
      </w:hyperlink>
      <w:r>
        <w:rPr>
          <w:sz w:val="24"/>
        </w:rPr>
        <w:t xml:space="preserve"> Российской Федерации, восстановление на работе, взыскание заработка, в том числе за время вынужденного прогула, компенсация морального вреда, причиненного неправомерными действиями (бездействием) работодателя;</w:t>
      </w:r>
    </w:p>
    <w:p>
      <w:pPr>
        <w:pStyle w:val="0"/>
        <w:spacing w:before="240" w:lineRule="auto"/>
        <w:ind w:firstLine="540"/>
        <w:jc w:val="both"/>
      </w:pPr>
      <w:r>
        <w:rPr>
          <w:sz w:val="24"/>
        </w:rPr>
        <w:t xml:space="preserve">признание гражданина безработным и установление пособия по безработице;</w:t>
      </w:r>
    </w:p>
    <w:p>
      <w:pPr>
        <w:pStyle w:val="0"/>
        <w:spacing w:before="240" w:lineRule="auto"/>
        <w:ind w:firstLine="540"/>
        <w:jc w:val="both"/>
      </w:pPr>
      <w:r>
        <w:rPr>
          <w:sz w:val="24"/>
        </w:rPr>
        <w:t xml:space="preserve">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4"/>
        </w:rPr>
        <w:t xml:space="preserve">(в ред. </w:t>
      </w:r>
      <w:hyperlink w:history="0" r:id="rId97"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Постановления</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0"/>
        <w:spacing w:before="240" w:lineRule="auto"/>
        <w:ind w:firstLine="540"/>
        <w:jc w:val="both"/>
      </w:pPr>
      <w:r>
        <w:rPr>
          <w:sz w:val="24"/>
        </w:rPr>
        <w:t xml:space="preserve">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0"/>
        <w:jc w:val="both"/>
      </w:pPr>
      <w:r>
        <w:rPr>
          <w:sz w:val="24"/>
        </w:rPr>
        <w:t xml:space="preserve">(в ред. </w:t>
      </w:r>
      <w:hyperlink w:history="0" r:id="rId98"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Постановления</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установление и оспаривание отцовства (материнства), взыскание алиментов;</w:t>
      </w:r>
    </w:p>
    <w:p>
      <w:pPr>
        <w:pStyle w:val="0"/>
        <w:spacing w:before="240" w:lineRule="auto"/>
        <w:ind w:firstLine="540"/>
        <w:jc w:val="both"/>
      </w:pPr>
      <w:r>
        <w:rPr>
          <w:sz w:val="24"/>
        </w:rPr>
        <w:t xml:space="preserve">реабилитация граждан, пострадавших от политических репрессий;</w:t>
      </w:r>
    </w:p>
    <w:p>
      <w:pPr>
        <w:pStyle w:val="0"/>
        <w:spacing w:before="240" w:lineRule="auto"/>
        <w:ind w:firstLine="540"/>
        <w:jc w:val="both"/>
      </w:pPr>
      <w:r>
        <w:rPr>
          <w:sz w:val="24"/>
        </w:rPr>
        <w:t xml:space="preserve">ограничение дееспособности;</w:t>
      </w:r>
    </w:p>
    <w:p>
      <w:pPr>
        <w:pStyle w:val="0"/>
        <w:spacing w:before="240" w:lineRule="auto"/>
        <w:ind w:firstLine="540"/>
        <w:jc w:val="both"/>
      </w:pPr>
      <w:r>
        <w:rPr>
          <w:sz w:val="24"/>
        </w:rPr>
        <w:t xml:space="preserve">обжалование нарушений прав и свобод граждан при оказании психиатрической помощи;</w:t>
      </w:r>
    </w:p>
    <w:p>
      <w:pPr>
        <w:pStyle w:val="0"/>
        <w:spacing w:before="240" w:lineRule="auto"/>
        <w:ind w:firstLine="540"/>
        <w:jc w:val="both"/>
      </w:pPr>
      <w:r>
        <w:rPr>
          <w:sz w:val="24"/>
        </w:rPr>
        <w:t xml:space="preserve">медико-социальная экспертиза и реабилитация инвалидов;</w:t>
      </w:r>
    </w:p>
    <w:p>
      <w:pPr>
        <w:pStyle w:val="0"/>
        <w:spacing w:before="240" w:lineRule="auto"/>
        <w:ind w:firstLine="540"/>
        <w:jc w:val="both"/>
      </w:pPr>
      <w:r>
        <w:rPr>
          <w:sz w:val="24"/>
        </w:rPr>
        <w:t xml:space="preserve">обжалование во внесудебном порядке актов органов государственной власти, органов местного самоуправления и должностных лиц;</w:t>
      </w:r>
    </w:p>
    <w:p>
      <w:pPr>
        <w:pStyle w:val="0"/>
        <w:spacing w:before="240" w:lineRule="auto"/>
        <w:ind w:firstLine="540"/>
        <w:jc w:val="both"/>
      </w:pPr>
      <w:r>
        <w:rPr>
          <w:sz w:val="24"/>
        </w:rPr>
        <w:t xml:space="preserve">установление фактов, имеющих юридическое значение.</w:t>
      </w:r>
    </w:p>
    <w:p>
      <w:pPr>
        <w:pStyle w:val="0"/>
        <w:jc w:val="both"/>
      </w:pPr>
      <w:r>
        <w:rPr>
          <w:sz w:val="24"/>
        </w:rPr>
        <w:t xml:space="preserve">(абзац введен </w:t>
      </w:r>
      <w:hyperlink w:history="0" r:id="rId99"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10.06.2015 N 329)</w:t>
      </w:r>
    </w:p>
    <w:p>
      <w:pPr>
        <w:pStyle w:val="0"/>
        <w:spacing w:before="240" w:lineRule="auto"/>
        <w:ind w:firstLine="540"/>
        <w:jc w:val="both"/>
      </w:pPr>
      <w:r>
        <w:rPr>
          <w:sz w:val="24"/>
        </w:rPr>
        <w:t xml:space="preserve">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0"/>
        <w:jc w:val="both"/>
      </w:pPr>
      <w:r>
        <w:rPr>
          <w:sz w:val="24"/>
        </w:rPr>
        <w:t xml:space="preserve">(абзац введен </w:t>
      </w:r>
      <w:hyperlink w:history="0" r:id="rId100"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Постановлением</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4"/>
        </w:rPr>
        <w:t xml:space="preserve">(абзац введен </w:t>
      </w:r>
      <w:hyperlink w:history="0" r:id="rId101"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Постановлением</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0"/>
        <w:jc w:val="both"/>
      </w:pPr>
      <w:r>
        <w:rPr>
          <w:sz w:val="24"/>
        </w:rPr>
        <w:t xml:space="preserve">(абзац введен </w:t>
      </w:r>
      <w:hyperlink w:history="0" r:id="rId102"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Постановлением</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снятие гражданина с регистрационного учета и признание утратившим (не приобретшим) право пользования жилым помещением;</w:t>
      </w:r>
    </w:p>
    <w:p>
      <w:pPr>
        <w:pStyle w:val="0"/>
        <w:jc w:val="both"/>
      </w:pPr>
      <w:r>
        <w:rPr>
          <w:sz w:val="24"/>
        </w:rPr>
        <w:t xml:space="preserve">(абзац введен </w:t>
      </w:r>
      <w:hyperlink w:history="0" r:id="rId103"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определение порядка оплаты за жилищно-коммунальные услуги;</w:t>
      </w:r>
    </w:p>
    <w:p>
      <w:pPr>
        <w:pStyle w:val="0"/>
        <w:jc w:val="both"/>
      </w:pPr>
      <w:r>
        <w:rPr>
          <w:sz w:val="24"/>
        </w:rPr>
        <w:t xml:space="preserve">(абзац введен </w:t>
      </w:r>
      <w:hyperlink w:history="0" r:id="rId104"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ограничение родительских прав, лишение родительских прав;</w:t>
      </w:r>
    </w:p>
    <w:p>
      <w:pPr>
        <w:pStyle w:val="0"/>
        <w:jc w:val="both"/>
      </w:pPr>
      <w:r>
        <w:rPr>
          <w:sz w:val="24"/>
        </w:rPr>
        <w:t xml:space="preserve">(в ред. </w:t>
      </w:r>
      <w:hyperlink w:history="0" r:id="rId105"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признание гражданина безвестно отсутствующим или объявление гражданина умершим;</w:t>
      </w:r>
    </w:p>
    <w:p>
      <w:pPr>
        <w:pStyle w:val="0"/>
        <w:jc w:val="both"/>
      </w:pPr>
      <w:r>
        <w:rPr>
          <w:sz w:val="24"/>
        </w:rPr>
        <w:t xml:space="preserve">(абзац введен </w:t>
      </w:r>
      <w:hyperlink w:history="0" r:id="rId106"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ограничение дееспособности гражданина, признание гражданина недееспособным, отмена ограничения гражданина в дееспособности и признание гражданина дееспособным;</w:t>
      </w:r>
    </w:p>
    <w:p>
      <w:pPr>
        <w:pStyle w:val="0"/>
        <w:jc w:val="both"/>
      </w:pPr>
      <w:r>
        <w:rPr>
          <w:sz w:val="24"/>
        </w:rPr>
        <w:t xml:space="preserve">(абзац введен </w:t>
      </w:r>
      <w:hyperlink w:history="0" r:id="rId107"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предоставление компенсаций (субсидий) на оплату жилого помещения и коммунальных услуг;</w:t>
      </w:r>
    </w:p>
    <w:p>
      <w:pPr>
        <w:pStyle w:val="0"/>
        <w:jc w:val="both"/>
      </w:pPr>
      <w:r>
        <w:rPr>
          <w:sz w:val="24"/>
        </w:rPr>
        <w:t xml:space="preserve">(абзац введен </w:t>
      </w:r>
      <w:hyperlink w:history="0" r:id="rId108"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п. 5, введенного </w:t>
            </w:r>
            <w:hyperlink w:history="0" r:id="rId109"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10"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23.03.2026.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предоставление мер социальной поддержки лицам, указанным в </w:t>
      </w:r>
      <w:hyperlink w:history="0" w:anchor="P122" w:tooltip="27) лицам, ходатайствующим о признании их вынужденными переселенцами, беженцами, признанным вынужденными переселенцами, беженцами либо получившим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
        <w:r>
          <w:rPr>
            <w:sz w:val="24"/>
            <w:color w:val="0000ff"/>
          </w:rPr>
          <w:t xml:space="preserve">подпункте 27 пункта 3</w:t>
        </w:r>
      </w:hyperlink>
      <w:r>
        <w:rPr>
          <w:sz w:val="24"/>
        </w:rPr>
        <w:t xml:space="preserve"> настоящего Порядка, признание их вынужденными переселенцами, беженцами, предоставление им временного убежища на территории Российской Федерации, их прием в гражданство Российской Федерации, установление фактов, имеющих юридическое значение, и восстановление утраченных документов, необходимых для решения данных вопросов.</w:t>
      </w:r>
    </w:p>
    <w:p>
      <w:pPr>
        <w:pStyle w:val="0"/>
        <w:jc w:val="both"/>
      </w:pPr>
      <w:r>
        <w:rPr>
          <w:sz w:val="24"/>
        </w:rPr>
        <w:t xml:space="preserve">(абзац введен </w:t>
      </w:r>
      <w:hyperlink w:history="0" r:id="rId111"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14.07.2026 N 443)</w:t>
      </w:r>
    </w:p>
    <w:p>
      <w:pPr>
        <w:pStyle w:val="0"/>
        <w:spacing w:before="240" w:lineRule="auto"/>
        <w:ind w:firstLine="540"/>
        <w:jc w:val="both"/>
      </w:pPr>
      <w:r>
        <w:rPr>
          <w:sz w:val="24"/>
        </w:rPr>
        <w:t xml:space="preserve">6. Оказание юридической помощи гражданам в виде представления их интересов в судах, государственных и муниципальных органах, организациях осуществляется адвокатами и государственными юридическими бюро в случае, если граждане являются:</w:t>
      </w:r>
    </w:p>
    <w:p>
      <w:pPr>
        <w:pStyle w:val="0"/>
        <w:spacing w:before="240" w:lineRule="auto"/>
        <w:ind w:firstLine="540"/>
        <w:jc w:val="both"/>
      </w:pPr>
      <w:r>
        <w:rPr>
          <w:sz w:val="24"/>
        </w:rPr>
        <w:t xml:space="preserve">1) истцами и ответчиками при рассмотрении судами дел:</w:t>
      </w:r>
    </w:p>
    <w:p>
      <w:pPr>
        <w:pStyle w:val="0"/>
        <w:spacing w:before="240" w:lineRule="auto"/>
        <w:ind w:firstLine="540"/>
        <w:jc w:val="both"/>
      </w:pPr>
      <w:r>
        <w:rPr>
          <w:sz w:val="24"/>
        </w:rPr>
        <w:t xml:space="preserve">а) о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б) о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расторжении и прекращении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выселении из указанного жилого помещения;</w:t>
      </w:r>
    </w:p>
    <w:p>
      <w:pPr>
        <w:pStyle w:val="0"/>
        <w:spacing w:before="240" w:lineRule="auto"/>
        <w:ind w:firstLine="540"/>
        <w:jc w:val="both"/>
      </w:pPr>
      <w:r>
        <w:rPr>
          <w:sz w:val="24"/>
        </w:rPr>
        <w:t xml:space="preserve">в) о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40" w:lineRule="auto"/>
        <w:ind w:firstLine="540"/>
        <w:jc w:val="both"/>
      </w:pPr>
      <w:r>
        <w:rPr>
          <w:sz w:val="24"/>
        </w:rPr>
        <w:t xml:space="preserve">г) о снятии гражданина с регистрационного учета и признании утратившим (не приобретшим) право пользования жилым помещением;</w:t>
      </w:r>
    </w:p>
    <w:p>
      <w:pPr>
        <w:pStyle w:val="0"/>
        <w:jc w:val="both"/>
      </w:pPr>
      <w:r>
        <w:rPr>
          <w:sz w:val="24"/>
        </w:rPr>
        <w:t xml:space="preserve">(пп. "г" введен </w:t>
      </w:r>
      <w:hyperlink w:history="0" r:id="rId112"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д) об определении порядка оплаты за жилищно-коммунальные услуги;</w:t>
      </w:r>
    </w:p>
    <w:p>
      <w:pPr>
        <w:pStyle w:val="0"/>
        <w:jc w:val="both"/>
      </w:pPr>
      <w:r>
        <w:rPr>
          <w:sz w:val="24"/>
        </w:rPr>
        <w:t xml:space="preserve">(пп. "д" введен </w:t>
      </w:r>
      <w:hyperlink w:history="0" r:id="rId113"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е) ограничение родительских прав, лишение родительских прав;</w:t>
      </w:r>
    </w:p>
    <w:p>
      <w:pPr>
        <w:pStyle w:val="0"/>
        <w:jc w:val="both"/>
      </w:pPr>
      <w:r>
        <w:rPr>
          <w:sz w:val="24"/>
        </w:rPr>
        <w:t xml:space="preserve">(пп. "е" в ред. </w:t>
      </w:r>
      <w:hyperlink w:history="0" r:id="rId114"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ж) о признании гражданина безвестно отсутствующим или объявлении гражданина умершим;</w:t>
      </w:r>
    </w:p>
    <w:p>
      <w:pPr>
        <w:pStyle w:val="0"/>
        <w:jc w:val="both"/>
      </w:pPr>
      <w:r>
        <w:rPr>
          <w:sz w:val="24"/>
        </w:rPr>
        <w:t xml:space="preserve">(пп. "ж" введен </w:t>
      </w:r>
      <w:hyperlink w:history="0" r:id="rId115"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з) об ограничении дееспособности гражданина, признании гражданина недееспособным, отмене ограничения гражданина в дееспособности и признании гражданина дееспособным;</w:t>
      </w:r>
    </w:p>
    <w:p>
      <w:pPr>
        <w:pStyle w:val="0"/>
        <w:jc w:val="both"/>
      </w:pPr>
      <w:r>
        <w:rPr>
          <w:sz w:val="24"/>
        </w:rPr>
        <w:t xml:space="preserve">(пп. "з" введен </w:t>
      </w:r>
      <w:hyperlink w:history="0" r:id="rId116"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и) о предоставлении компенсаций (субсидий) на оплату жилого помещения и коммунальных услуг;</w:t>
      </w:r>
    </w:p>
    <w:p>
      <w:pPr>
        <w:pStyle w:val="0"/>
        <w:jc w:val="both"/>
      </w:pPr>
      <w:r>
        <w:rPr>
          <w:sz w:val="24"/>
        </w:rPr>
        <w:t xml:space="preserve">(пп. "и" введен </w:t>
      </w:r>
      <w:hyperlink w:history="0" r:id="rId117"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2) истцами (заявителями) при рассмотрении судами дел:</w:t>
      </w:r>
    </w:p>
    <w:p>
      <w:pPr>
        <w:pStyle w:val="0"/>
        <w:spacing w:before="240" w:lineRule="auto"/>
        <w:ind w:firstLine="540"/>
        <w:jc w:val="both"/>
      </w:pPr>
      <w:r>
        <w:rPr>
          <w:sz w:val="24"/>
        </w:rPr>
        <w:t xml:space="preserve">а) о взыскании алиментов;</w:t>
      </w:r>
    </w:p>
    <w:p>
      <w:pPr>
        <w:pStyle w:val="0"/>
        <w:spacing w:before="240" w:lineRule="auto"/>
        <w:ind w:firstLine="540"/>
        <w:jc w:val="both"/>
      </w:pPr>
      <w:r>
        <w:rPr>
          <w:sz w:val="24"/>
        </w:rPr>
        <w:t xml:space="preserve">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spacing w:before="240" w:lineRule="auto"/>
        <w:ind w:firstLine="540"/>
        <w:jc w:val="both"/>
      </w:pPr>
      <w:r>
        <w:rPr>
          <w:sz w:val="24"/>
        </w:rP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0"/>
        <w:spacing w:before="240" w:lineRule="auto"/>
        <w:ind w:firstLine="540"/>
        <w:jc w:val="both"/>
      </w:pPr>
      <w:r>
        <w:rPr>
          <w:sz w:val="24"/>
        </w:rPr>
        <w:t xml:space="preserve">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pPr>
        <w:pStyle w:val="0"/>
        <w:spacing w:before="240" w:lineRule="auto"/>
        <w:ind w:firstLine="540"/>
        <w:jc w:val="both"/>
      </w:pPr>
      <w:r>
        <w:rPr>
          <w:sz w:val="24"/>
        </w:rPr>
        <w:t xml:space="preserve">д) о защите прав потребителей;</w:t>
      </w:r>
    </w:p>
    <w:p>
      <w:pPr>
        <w:pStyle w:val="0"/>
        <w:spacing w:before="240" w:lineRule="auto"/>
        <w:ind w:firstLine="540"/>
        <w:jc w:val="both"/>
      </w:pPr>
      <w:r>
        <w:rPr>
          <w:sz w:val="24"/>
        </w:rPr>
        <w:t xml:space="preserve">е) об установлении фактов, имеющих юридическое значение;</w:t>
      </w:r>
    </w:p>
    <w:p>
      <w:pPr>
        <w:pStyle w:val="0"/>
        <w:spacing w:before="240" w:lineRule="auto"/>
        <w:ind w:firstLine="540"/>
        <w:jc w:val="both"/>
      </w:pPr>
      <w:r>
        <w:rPr>
          <w:sz w:val="24"/>
        </w:rPr>
        <w:t xml:space="preserve">3) гражданами, в отношении которых судом рассматривается заявление о признании их недееспособными;</w:t>
      </w:r>
    </w:p>
    <w:p>
      <w:pPr>
        <w:pStyle w:val="0"/>
        <w:spacing w:before="240" w:lineRule="auto"/>
        <w:ind w:firstLine="540"/>
        <w:jc w:val="both"/>
      </w:pPr>
      <w:r>
        <w:rPr>
          <w:sz w:val="24"/>
        </w:rPr>
        <w:t xml:space="preserve">4) гражданами, пострадавшими от политических репрессий, - по вопросам, связанным с реабилитацией;</w:t>
      </w:r>
    </w:p>
    <w:p>
      <w:pPr>
        <w:pStyle w:val="0"/>
        <w:spacing w:before="240" w:lineRule="auto"/>
        <w:ind w:firstLine="540"/>
        <w:jc w:val="both"/>
      </w:pPr>
      <w:r>
        <w:rPr>
          <w:sz w:val="24"/>
        </w:rPr>
        <w:t xml:space="preserve">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0"/>
        <w:spacing w:before="240" w:lineRule="auto"/>
        <w:ind w:firstLine="540"/>
        <w:jc w:val="both"/>
      </w:pPr>
      <w:r>
        <w:rPr>
          <w:sz w:val="24"/>
        </w:rP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пп. 7 п. 6, введенного </w:t>
            </w:r>
            <w:hyperlink w:history="0" r:id="rId118"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19"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23.03.2026.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лицами, ходатайствующими о признании их вынужденными переселенцами, беженцами, признанными вынужденными переселенцами, беженцами либо получившими временное убежище на территории Российской Федерации, - по вопросам, связанным с установлением фактов, имеющих юридическое значение, и восстановлением утраченных документов, необходимых для получения мер социальной поддержки, признания вынужденными переселенцами, беженцами, предоставления временного убежища на территории Российской Федерации или приема в гражданство Российской Федерации.</w:t>
      </w:r>
    </w:p>
    <w:p>
      <w:pPr>
        <w:pStyle w:val="0"/>
        <w:jc w:val="both"/>
      </w:pPr>
      <w:r>
        <w:rPr>
          <w:sz w:val="24"/>
        </w:rPr>
        <w:t xml:space="preserve">(пп. 7 введен </w:t>
      </w:r>
      <w:hyperlink w:history="0" r:id="rId120"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14.07.2026 N 443)</w:t>
      </w:r>
    </w:p>
    <w:p>
      <w:pPr>
        <w:pStyle w:val="0"/>
        <w:jc w:val="both"/>
      </w:pPr>
      <w:r>
        <w:rPr>
          <w:sz w:val="24"/>
        </w:rPr>
        <w:t xml:space="preserve">(п. 6 в ред. </w:t>
      </w:r>
      <w:hyperlink w:history="0" r:id="rId121"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Постановления</w:t>
        </w:r>
      </w:hyperlink>
      <w:r>
        <w:rPr>
          <w:sz w:val="24"/>
        </w:rPr>
        <w:t xml:space="preserve"> Правительства Самарской области от 18.07.2016 N 386)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п. 6.1 </w:t>
            </w:r>
            <w:hyperlink w:history="0" r:id="rId122"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23"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6.1. Бесплатная юридическая помощь гражданам, указанным в </w:t>
      </w:r>
      <w:hyperlink w:history="0" w:anchor="P57" w:tooltip="1) гражданам, среднедушевой доход семей которых ниже двукратной величины прожиточного минимума по основным социально-демографическим группам, установленной Правительством Самарской области на дату обращения за получением бесплатной юридической помощи, либо одиноко проживающим гражданам, доходы которых ниже двукратной величины прожиточного минимума по основным социально-демографическим группам, установленной Правительством Самарской области на дату обращения за получением бесплатной юридической помощи (да...">
        <w:r>
          <w:rPr>
            <w:sz w:val="24"/>
            <w:color w:val="0000ff"/>
          </w:rPr>
          <w:t xml:space="preserve">подпунктах 1</w:t>
        </w:r>
      </w:hyperlink>
      <w:r>
        <w:rPr>
          <w:sz w:val="24"/>
        </w:rPr>
        <w:t xml:space="preserve">, </w:t>
      </w:r>
      <w:hyperlink w:history="0" w:anchor="P66" w:tooltip="4)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
        <w:r>
          <w:rPr>
            <w:sz w:val="24"/>
            <w:color w:val="0000ff"/>
          </w:rPr>
          <w:t xml:space="preserve">4</w:t>
        </w:r>
      </w:hyperlink>
      <w:r>
        <w:rPr>
          <w:sz w:val="24"/>
        </w:rPr>
        <w:t xml:space="preserve">, </w:t>
      </w:r>
      <w:hyperlink w:history="0" w:anchor="P69" w:tooltip="6) усыновителям,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
        <w:r>
          <w:rPr>
            <w:sz w:val="24"/>
            <w:color w:val="0000ff"/>
          </w:rPr>
          <w:t xml:space="preserve">6</w:t>
        </w:r>
      </w:hyperlink>
      <w:r>
        <w:rPr>
          <w:sz w:val="24"/>
        </w:rPr>
        <w:t xml:space="preserve">, </w:t>
      </w:r>
      <w:hyperlink w:history="0" w:anchor="P94" w:tooltip="17) женщинам, находящимся в трудной жизненной ситуации и проживающим с детьми в социальных гостиницах при государственных казенных учреждениях Самарской области, подведомственных министерству.">
        <w:r>
          <w:rPr>
            <w:sz w:val="24"/>
            <w:color w:val="0000ff"/>
          </w:rPr>
          <w:t xml:space="preserve">17</w:t>
        </w:r>
      </w:hyperlink>
      <w:r>
        <w:rPr>
          <w:sz w:val="24"/>
        </w:rPr>
        <w:t xml:space="preserve">, </w:t>
      </w:r>
      <w:hyperlink w:history="0" w:anchor="P98" w:tooltip="19) гражданам Российской Федерации, Украины, Донецкой Народной Республики, Луганской Народной Республики и лицам без гражданства, постоянно проживавшим на территориях Украины, Донецкой Народной Республики, Луганской Народной Республики, с 30 сентября 2022 года на территориях Запорожской области и Херсонской области, покинувшим территории Украины, Донецкой Народной Республики, Луганской Народной Республики, Запорожской области и Херсонской области не ранее 18 февраля 2022 года и прибывшим на территорию Са...">
        <w:r>
          <w:rPr>
            <w:sz w:val="24"/>
            <w:color w:val="0000ff"/>
          </w:rPr>
          <w:t xml:space="preserve">19</w:t>
        </w:r>
      </w:hyperlink>
      <w:r>
        <w:rPr>
          <w:sz w:val="24"/>
        </w:rPr>
        <w:t xml:space="preserve"> - </w:t>
      </w:r>
      <w:hyperlink w:history="0" w:anchor="P111" w:tooltip="24) лицам, заключавшим в период 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 а также членам их семей независимо от состояния трудоспособности, нахождения на иждивении, получения пенсии или заработной платы (иного дохода):">
        <w:r>
          <w:rPr>
            <w:sz w:val="24"/>
            <w:color w:val="0000ff"/>
          </w:rPr>
          <w:t xml:space="preserve">24</w:t>
        </w:r>
      </w:hyperlink>
      <w:r>
        <w:rPr>
          <w:sz w:val="24"/>
        </w:rPr>
        <w:t xml:space="preserve">, </w:t>
      </w:r>
      <w:hyperlink w:history="0" w:anchor="P119" w:tooltip="26) лицам, указанным в пунктах 1 и 2 Указа Президента Российской Федерации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w:r>
          <w:rPr>
            <w:sz w:val="24"/>
            <w:color w:val="0000ff"/>
          </w:rPr>
          <w:t xml:space="preserve">26 пункта 3</w:t>
        </w:r>
      </w:hyperlink>
      <w:r>
        <w:rPr>
          <w:sz w:val="24"/>
        </w:rPr>
        <w:t xml:space="preserve"> настоящего Порядка, в рамках государственной системы бесплатной юридической помощи в Самарской области оказывается во всех видах, предусмотренных </w:t>
      </w:r>
      <w:hyperlink w:history="0" r:id="rId124" w:tooltip="Федеральный закон от 21.11.2011 N 324-ФЗ (ред. от 04.08.2026) &quot;О бесплатной юридической помощи в Российской Федерации&quot; {КонсультантПлюс}">
        <w:r>
          <w:rPr>
            <w:sz w:val="24"/>
            <w:color w:val="0000ff"/>
          </w:rPr>
          <w:t xml:space="preserve">статьей 6</w:t>
        </w:r>
      </w:hyperlink>
      <w:r>
        <w:rPr>
          <w:sz w:val="24"/>
        </w:rPr>
        <w:t xml:space="preserve"> Федерального закона "О бесплатной юридической помощи в Российской Федерации", по всем вопросам гражданского законодательства, не связанным с предпринимательской деятельностью указанных лиц.</w:t>
      </w:r>
    </w:p>
    <w:p>
      <w:pPr>
        <w:pStyle w:val="0"/>
        <w:jc w:val="both"/>
      </w:pPr>
      <w:r>
        <w:rPr>
          <w:sz w:val="24"/>
        </w:rPr>
        <w:t xml:space="preserve">(п. 6.1 введен </w:t>
      </w:r>
      <w:hyperlink w:history="0" r:id="rId125" w:tooltip="Постановление Правительства Самарской области от 04.08.2017 N 515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04.08.2017 N 515; в ред. Постановлений Правительства Самарской области от 16.03.2020 </w:t>
      </w:r>
      <w:hyperlink w:history="0" r:id="rId126" w:tooltip="Постановление Правительства Самарской области от 16.03.2020 N 158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158</w:t>
        </w:r>
      </w:hyperlink>
      <w:r>
        <w:rPr>
          <w:sz w:val="24"/>
        </w:rPr>
        <w:t xml:space="preserve">, от 16.07.2020 </w:t>
      </w:r>
      <w:hyperlink w:history="0" r:id="rId127"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N 496</w:t>
        </w:r>
      </w:hyperlink>
      <w:r>
        <w:rPr>
          <w:sz w:val="24"/>
        </w:rPr>
        <w:t xml:space="preserve">, от 03.11.2022 </w:t>
      </w:r>
      <w:hyperlink w:history="0" r:id="rId128" w:tooltip="Постановление Правительства Самарской области от 03.11.2022 N 937 &quot;О внесении изменений в отдельные постановления Правительства Самарской области&quot; {КонсультантПлюс}">
        <w:r>
          <w:rPr>
            <w:sz w:val="24"/>
            <w:color w:val="0000ff"/>
          </w:rPr>
          <w:t xml:space="preserve">N 937</w:t>
        </w:r>
      </w:hyperlink>
      <w:r>
        <w:rPr>
          <w:sz w:val="24"/>
        </w:rPr>
        <w:t xml:space="preserve">, от 21.08.2023 </w:t>
      </w:r>
      <w:hyperlink w:history="0" r:id="rId129"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669</w:t>
        </w:r>
      </w:hyperlink>
      <w:r>
        <w:rPr>
          <w:sz w:val="24"/>
        </w:rPr>
        <w:t xml:space="preserve">, от 14.07.2026 </w:t>
      </w:r>
      <w:hyperlink w:history="0" r:id="rId130"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443</w:t>
        </w:r>
      </w:hyperlink>
      <w:r>
        <w:rPr>
          <w:sz w:val="24"/>
        </w:rPr>
        <w:t xml:space="preserve">)</w:t>
      </w:r>
    </w:p>
    <w:p>
      <w:pPr>
        <w:pStyle w:val="0"/>
        <w:spacing w:before="240" w:lineRule="auto"/>
        <w:ind w:firstLine="540"/>
        <w:jc w:val="both"/>
      </w:pPr>
      <w:r>
        <w:rPr>
          <w:sz w:val="24"/>
        </w:rPr>
        <w:t xml:space="preserve">7. В случаях, указанных в </w:t>
      </w:r>
      <w:hyperlink w:history="0" w:anchor="P131" w:tooltip="5. Юридическая помощь оказывается специалистами государственного юридического бюро и адвокатами в виде правового консультирования в устной и письменной форме, а также составления заявлений, жалоб, ходатайств и других документов правового характера в следующих случаях:">
        <w:r>
          <w:rPr>
            <w:sz w:val="24"/>
            <w:color w:val="0000ff"/>
          </w:rPr>
          <w:t xml:space="preserve">пункте 5</w:t>
        </w:r>
      </w:hyperlink>
      <w:r>
        <w:rPr>
          <w:sz w:val="24"/>
        </w:rPr>
        <w:t xml:space="preserve"> настоящего Порядка, бесплатная юридическая помощь оказывается гражданину, обратившемуся за такой помощью:</w:t>
      </w:r>
    </w:p>
    <w:p>
      <w:pPr>
        <w:pStyle w:val="0"/>
        <w:spacing w:before="240" w:lineRule="auto"/>
        <w:ind w:firstLine="540"/>
        <w:jc w:val="both"/>
      </w:pPr>
      <w:r>
        <w:rPr>
          <w:sz w:val="24"/>
        </w:rPr>
        <w:t xml:space="preserve">1) по вопросу, имеющему правовой характер;</w:t>
      </w:r>
    </w:p>
    <w:p>
      <w:pPr>
        <w:pStyle w:val="0"/>
        <w:spacing w:before="240" w:lineRule="auto"/>
        <w:ind w:firstLine="540"/>
        <w:jc w:val="both"/>
      </w:pPr>
      <w:r>
        <w:rPr>
          <w:sz w:val="24"/>
        </w:rPr>
        <w:t xml:space="preserve">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0"/>
        <w:spacing w:before="240" w:lineRule="auto"/>
        <w:ind w:firstLine="540"/>
        <w:jc w:val="both"/>
      </w:pPr>
      <w:r>
        <w:rPr>
          <w:sz w:val="24"/>
        </w:rPr>
        <w:t xml:space="preserve">а) решением (приговором) суда;</w:t>
      </w:r>
    </w:p>
    <w:p>
      <w:pPr>
        <w:pStyle w:val="0"/>
        <w:spacing w:before="240" w:lineRule="auto"/>
        <w:ind w:firstLine="540"/>
        <w:jc w:val="both"/>
      </w:pPr>
      <w:r>
        <w:rPr>
          <w:sz w:val="24"/>
        </w:rPr>
        <w:t xml:space="preserve">б) определением суда о прекращении производства по делу в связи с принятием отказа истца от иска;</w:t>
      </w:r>
    </w:p>
    <w:p>
      <w:pPr>
        <w:pStyle w:val="0"/>
        <w:spacing w:before="240" w:lineRule="auto"/>
        <w:ind w:firstLine="540"/>
        <w:jc w:val="both"/>
      </w:pPr>
      <w:r>
        <w:rPr>
          <w:sz w:val="24"/>
        </w:rPr>
        <w:t xml:space="preserve">в) определением суда о прекращении производства по делу в связи с утверждением мирового соглашения;</w:t>
      </w:r>
    </w:p>
    <w:p>
      <w:pPr>
        <w:pStyle w:val="0"/>
        <w:spacing w:before="240" w:lineRule="auto"/>
        <w:ind w:firstLine="540"/>
        <w:jc w:val="both"/>
      </w:pPr>
      <w:r>
        <w:rPr>
          <w:sz w:val="24"/>
        </w:rPr>
        <w:t xml:space="preserve">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bookmarkStart w:id="216" w:name="P216"/>
    <w:bookmarkEnd w:id="216"/>
    <w:p>
      <w:pPr>
        <w:pStyle w:val="0"/>
        <w:spacing w:before="240" w:lineRule="auto"/>
        <w:ind w:firstLine="540"/>
        <w:jc w:val="both"/>
      </w:pPr>
      <w:r>
        <w:rPr>
          <w:sz w:val="24"/>
        </w:rPr>
        <w:t xml:space="preserve">8. Граждане, претендующие на получение бесплатной юридической помощи, представляют в государственное юридическое бюро </w:t>
      </w:r>
      <w:hyperlink w:history="0" w:anchor="P343" w:tooltip="                                 Заявление">
        <w:r>
          <w:rPr>
            <w:sz w:val="24"/>
            <w:color w:val="0000ff"/>
          </w:rPr>
          <w:t xml:space="preserve">заявление</w:t>
        </w:r>
      </w:hyperlink>
      <w:r>
        <w:rPr>
          <w:sz w:val="24"/>
        </w:rPr>
        <w:t xml:space="preserve">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w:t>
      </w:r>
    </w:p>
    <w:p>
      <w:pPr>
        <w:pStyle w:val="0"/>
        <w:spacing w:before="240" w:lineRule="auto"/>
        <w:ind w:firstLine="540"/>
        <w:jc w:val="both"/>
      </w:pPr>
      <w:r>
        <w:rPr>
          <w:sz w:val="24"/>
        </w:rPr>
        <w:t xml:space="preserve">Специалистом государственного юридического бюро делается копия (ксерокопия) паспорта или иного документа, удостоверяющего личность, и приобщается к заявлению об оказании юридической помощи.</w:t>
      </w:r>
    </w:p>
    <w:p>
      <w:pPr>
        <w:pStyle w:val="0"/>
        <w:spacing w:before="240" w:lineRule="auto"/>
        <w:ind w:firstLine="540"/>
        <w:jc w:val="both"/>
      </w:pPr>
      <w:r>
        <w:rPr>
          <w:sz w:val="24"/>
        </w:rPr>
        <w:t xml:space="preserve">Государственное юридическое бюро или адвокат, являющийся участником государственной системы бесплатной юридической помощи, обеспечивают заключение соглашения с гражданином, которому необходима бесплатная юридическая помощь в виде представительства в судах, государственных и муниципальных органах, организациях на основании нотариальной доверенности, в соответствии с </w:t>
      </w:r>
      <w:hyperlink w:history="0" r:id="rId131" w:tooltip="Федеральный закон от 21.11.2011 N 324-ФЗ (ред. от 04.08.2026) &quot;О бесплатной юридической помощи в Российской Федерации&quot; {КонсультантПлюс}">
        <w:r>
          <w:rPr>
            <w:sz w:val="24"/>
            <w:color w:val="0000ff"/>
          </w:rPr>
          <w:t xml:space="preserve">частью 3 статьи 19</w:t>
        </w:r>
      </w:hyperlink>
      <w:r>
        <w:rPr>
          <w:sz w:val="24"/>
        </w:rPr>
        <w:t xml:space="preserve"> Федерального закона "О бесплатной юридической помощи в Российской Федерации".</w:t>
      </w:r>
    </w:p>
    <w:p>
      <w:pPr>
        <w:pStyle w:val="0"/>
        <w:jc w:val="both"/>
      </w:pPr>
      <w:r>
        <w:rPr>
          <w:sz w:val="24"/>
        </w:rPr>
        <w:t xml:space="preserve">(п. 8 в ред. </w:t>
      </w:r>
      <w:hyperlink w:history="0" r:id="rId132" w:tooltip="Постановление Правительства Самарской области от 29.04.2025 N 242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29.04.2025 N 242)</w:t>
      </w:r>
    </w:p>
    <w:p>
      <w:pPr>
        <w:pStyle w:val="0"/>
        <w:spacing w:before="240" w:lineRule="auto"/>
        <w:ind w:firstLine="540"/>
        <w:jc w:val="both"/>
      </w:pPr>
      <w:r>
        <w:rPr>
          <w:sz w:val="24"/>
        </w:rPr>
        <w:t xml:space="preserve">9. Кроме документов, указанных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для оказания бесплатной юридической помощи необходимы следующие документы, подтверждающие право граждан на получение такой помощи:</w:t>
      </w:r>
    </w:p>
    <w:bookmarkStart w:id="221" w:name="P221"/>
    <w:bookmarkEnd w:id="221"/>
    <w:p>
      <w:pPr>
        <w:pStyle w:val="0"/>
        <w:spacing w:before="240" w:lineRule="auto"/>
        <w:ind w:firstLine="540"/>
        <w:jc w:val="both"/>
      </w:pPr>
      <w:r>
        <w:rPr>
          <w:sz w:val="24"/>
        </w:rPr>
        <w:t xml:space="preserve">1) для граждан, среднедушевой доход семей (доход одиноко проживающего гражданина) которых ниже двукратной величины прожиточного минимума, установленного в Самарской области, - справка о величине среднедушевого дохода семьи гражданина (дохода одиноко проживающего гражданина), выдаваемая в соответствии с </w:t>
      </w:r>
      <w:hyperlink w:history="0" w:anchor="P315" w:tooltip="16. Расчет среднедушевого дохода семьи гражданина (дохода одиноко проживающего гражданина), претендующего на получение бесплатной юридической помощи, и выдача соответствующей справки производятся в соответствии с Порядком предоставления гражданам справки о среднедушевом доходе семьи (одиноко проживающего гражданина) (приложение 1 к настоящему Порядку).">
        <w:r>
          <w:rPr>
            <w:sz w:val="24"/>
            <w:color w:val="0000ff"/>
          </w:rPr>
          <w:t xml:space="preserve">пунктом 16</w:t>
        </w:r>
      </w:hyperlink>
      <w:r>
        <w:rPr>
          <w:sz w:val="24"/>
        </w:rPr>
        <w:t xml:space="preserve"> настоящего Порядка;</w:t>
      </w:r>
    </w:p>
    <w:p>
      <w:pPr>
        <w:pStyle w:val="0"/>
        <w:jc w:val="both"/>
      </w:pPr>
      <w:r>
        <w:rPr>
          <w:sz w:val="24"/>
        </w:rPr>
        <w:t xml:space="preserve">(в ред. </w:t>
      </w:r>
      <w:hyperlink w:history="0" r:id="rId133"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bookmarkStart w:id="223" w:name="P223"/>
    <w:bookmarkEnd w:id="223"/>
    <w:p>
      <w:pPr>
        <w:pStyle w:val="0"/>
        <w:spacing w:before="240" w:lineRule="auto"/>
        <w:ind w:firstLine="540"/>
        <w:jc w:val="both"/>
      </w:pPr>
      <w:r>
        <w:rPr>
          <w:sz w:val="24"/>
        </w:rPr>
        <w:t xml:space="preserve">2) для инвалидов I, II и III групп, ветеранов Великой Отечественной войны,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Героев Российской Федерации, Героев Советского Союза, Героев Социалистического Труда, Героев Труда Российской Федерации, ветеранов боевых действий - документы, подтверждающие статус льготополучателя;</w:t>
      </w:r>
    </w:p>
    <w:p>
      <w:pPr>
        <w:pStyle w:val="0"/>
        <w:spacing w:before="240" w:lineRule="auto"/>
        <w:ind w:firstLine="540"/>
        <w:jc w:val="both"/>
      </w:pPr>
      <w:r>
        <w:rPr>
          <w:sz w:val="24"/>
        </w:rPr>
        <w:t xml:space="preserve">для членов семьи лиц, указанных в </w:t>
      </w:r>
      <w:hyperlink w:history="0" w:anchor="P61" w:tooltip="3) ветеранам Великой Отечественной войны,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 Героям Российской Федерации, Героям Советского Союза, Героям Социалистического Труда, Героям Труда Российской Федерации, ветеранам боевых действий, а также членам семей лиц, указанных в настоящем подпункте, независимо от состояния трудоспособности, нахождения на иждивении, получения пенсии или заработной ...">
        <w:r>
          <w:rPr>
            <w:sz w:val="24"/>
            <w:color w:val="0000ff"/>
          </w:rPr>
          <w:t xml:space="preserve">подпункте 3 пункта 3</w:t>
        </w:r>
      </w:hyperlink>
      <w:r>
        <w:rPr>
          <w:sz w:val="24"/>
        </w:rPr>
        <w:t xml:space="preserve"> настоящего Порядка, - дополнительно документы, подтверждающие степень родства (свидетельство о рождении, свидетельство о браке, решение (выписка из решения суда) суда об усыновлении, акт органа местного самоуправления об установлении опеки (попечительства);</w:t>
      </w:r>
    </w:p>
    <w:p>
      <w:pPr>
        <w:pStyle w:val="0"/>
        <w:jc w:val="both"/>
      </w:pPr>
      <w:r>
        <w:rPr>
          <w:sz w:val="24"/>
        </w:rPr>
        <w:t xml:space="preserve">(абзац введен </w:t>
      </w:r>
      <w:hyperlink w:history="0" r:id="rId134"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для ребенка старше возраста 18 лет, не достигшего возраста 23 лет и обучающегося в образовательной организации по очной форме обучения, - сведения о поступлении заявителя в профессиональную образовательную организацию или образовательную организацию высшего образования;</w:t>
      </w:r>
    </w:p>
    <w:p>
      <w:pPr>
        <w:pStyle w:val="0"/>
        <w:jc w:val="both"/>
      </w:pPr>
      <w:r>
        <w:rPr>
          <w:sz w:val="24"/>
        </w:rPr>
        <w:t xml:space="preserve">(абзац введен </w:t>
      </w:r>
      <w:hyperlink w:history="0" r:id="rId135"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21.08.2023 N 669)</w:t>
      </w:r>
    </w:p>
    <w:p>
      <w:pPr>
        <w:pStyle w:val="0"/>
        <w:jc w:val="both"/>
      </w:pPr>
      <w:r>
        <w:rPr>
          <w:sz w:val="24"/>
        </w:rPr>
        <w:t xml:space="preserve">(пп. 2 в ред. </w:t>
      </w:r>
      <w:hyperlink w:history="0" r:id="rId136"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16.07.2020 N 496)</w:t>
      </w:r>
    </w:p>
    <w:bookmarkStart w:id="229" w:name="P229"/>
    <w:bookmarkEnd w:id="229"/>
    <w:p>
      <w:pPr>
        <w:pStyle w:val="0"/>
        <w:spacing w:before="240" w:lineRule="auto"/>
        <w:ind w:firstLine="540"/>
        <w:jc w:val="both"/>
      </w:pPr>
      <w:r>
        <w:rPr>
          <w:sz w:val="24"/>
        </w:rPr>
        <w:t xml:space="preserve">3) для детей-инвалидов - справка, подтверждающая факт установления инвалидности, для их законных представителей и представителей дополнительно паспорт, документы, удостоверяющие их статус и полномочия (свидетельство о рождении, решение (выписка из решения) суда об усыновлении, акт органа местного самоуправления об установлении опеки (попечительства), копия договора о передаче ребенка на воспитание в приемную семью, на патронатное воспитание в случае, если ребенок передан на воспитание в приемную семью или на патронатное воспитание, доверенность);</w:t>
      </w:r>
    </w:p>
    <w:p>
      <w:pPr>
        <w:pStyle w:val="0"/>
        <w:jc w:val="both"/>
      </w:pPr>
      <w:r>
        <w:rPr>
          <w:sz w:val="24"/>
        </w:rPr>
        <w:t xml:space="preserve">(в ред. Постановлений Правительства Самарской области от 21.08.2023 </w:t>
      </w:r>
      <w:hyperlink w:history="0" r:id="rId137"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669</w:t>
        </w:r>
      </w:hyperlink>
      <w:r>
        <w:rPr>
          <w:sz w:val="24"/>
        </w:rPr>
        <w:t xml:space="preserve">, от 23.03.2026 </w:t>
      </w:r>
      <w:hyperlink w:history="0" r:id="rId138"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rPr>
        <w:t xml:space="preserve">)</w:t>
      </w:r>
    </w:p>
    <w:bookmarkStart w:id="231" w:name="P231"/>
    <w:bookmarkEnd w:id="231"/>
    <w:p>
      <w:pPr>
        <w:pStyle w:val="0"/>
        <w:spacing w:before="240" w:lineRule="auto"/>
        <w:ind w:firstLine="540"/>
        <w:jc w:val="both"/>
      </w:pPr>
      <w:r>
        <w:rPr>
          <w:sz w:val="24"/>
        </w:rPr>
        <w:t xml:space="preserve">4) для детей-сирот, лиц, потерявших в период обучения обоих родителей или единственного родителя, - свидетельство о смерти обоих или единственного родителя, для их законных представителей и представителей дополнительно паспорт, документы, удостоверяющие их статус и полномочия (копия решения уполномоченного органа об установлении над ребенком опеки (попечительства) в случае, если в отношении ребенка установлена опека (попечительство), либо копия договора о передаче ребенка на воспитание в приемную семью, на патронатное воспитание в случае, если ребенок передан на воспитание в приемную семью или на патронатное воспитание, доверенность, сведения об обучении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w:t>
      </w:r>
    </w:p>
    <w:p>
      <w:pPr>
        <w:pStyle w:val="0"/>
        <w:jc w:val="both"/>
      </w:pPr>
      <w:r>
        <w:rPr>
          <w:sz w:val="24"/>
        </w:rPr>
        <w:t xml:space="preserve">(пп. 4 в ред. </w:t>
      </w:r>
      <w:hyperlink w:history="0" r:id="rId139"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23.03.2026 N 184)</w:t>
      </w:r>
    </w:p>
    <w:p>
      <w:pPr>
        <w:pStyle w:val="0"/>
        <w:spacing w:before="240" w:lineRule="auto"/>
        <w:ind w:firstLine="540"/>
        <w:jc w:val="both"/>
      </w:pPr>
      <w:r>
        <w:rPr>
          <w:sz w:val="24"/>
        </w:rPr>
        <w:t xml:space="preserve">5) для детей, оставшихся без попечения родителей, один из следующих документов:</w:t>
      </w:r>
    </w:p>
    <w:p>
      <w:pPr>
        <w:pStyle w:val="0"/>
        <w:spacing w:before="240" w:lineRule="auto"/>
        <w:ind w:firstLine="540"/>
        <w:jc w:val="both"/>
      </w:pPr>
      <w:r>
        <w:rPr>
          <w:sz w:val="24"/>
        </w:rPr>
        <w:t xml:space="preserve">решение суда о лишении родителей родительских прав (об ограничении в родительских правах), признании родителей недееспособными (ограниченно дееспособными), безвестно отсутствующими или умершими;</w:t>
      </w:r>
    </w:p>
    <w:p>
      <w:pPr>
        <w:pStyle w:val="0"/>
        <w:spacing w:before="240" w:lineRule="auto"/>
        <w:ind w:firstLine="540"/>
        <w:jc w:val="both"/>
      </w:pPr>
      <w:r>
        <w:rPr>
          <w:sz w:val="24"/>
        </w:rPr>
        <w:t xml:space="preserve">документ об обнаружении найденного (подкинутого) ребенка, выданный органом внутренних дел или органом опеки и попечительства;</w:t>
      </w:r>
    </w:p>
    <w:p>
      <w:pPr>
        <w:pStyle w:val="0"/>
        <w:spacing w:before="240" w:lineRule="auto"/>
        <w:ind w:firstLine="540"/>
        <w:jc w:val="both"/>
      </w:pPr>
      <w:r>
        <w:rPr>
          <w:sz w:val="24"/>
        </w:rPr>
        <w:t xml:space="preserve">заявление родителей (единственного родителя) о согласии на усыновление (удочерение) ребенка, оформленное в установленном порядке;</w:t>
      </w:r>
    </w:p>
    <w:p>
      <w:pPr>
        <w:pStyle w:val="0"/>
        <w:spacing w:before="240" w:lineRule="auto"/>
        <w:ind w:firstLine="540"/>
        <w:jc w:val="both"/>
      </w:pPr>
      <w:r>
        <w:rPr>
          <w:sz w:val="24"/>
        </w:rPr>
        <w:t xml:space="preserve">справка об отбывании родителями наказания в учреждениях, исполняющих наказание в виде лишения свободы, либо о нахождении родителей в местах содержания под стражей подозреваемых и обвиняемых в совершении преступлений;</w:t>
      </w:r>
    </w:p>
    <w:p>
      <w:pPr>
        <w:pStyle w:val="0"/>
        <w:spacing w:before="240" w:lineRule="auto"/>
        <w:ind w:firstLine="540"/>
        <w:jc w:val="both"/>
      </w:pPr>
      <w:r>
        <w:rPr>
          <w:sz w:val="24"/>
        </w:rPr>
        <w:t xml:space="preserve">копия решения суда о назначении родителям наказания в виде лишения свободы;</w:t>
      </w:r>
    </w:p>
    <w:p>
      <w:pPr>
        <w:pStyle w:val="0"/>
        <w:spacing w:before="240" w:lineRule="auto"/>
        <w:ind w:firstLine="540"/>
        <w:jc w:val="both"/>
      </w:pPr>
      <w:r>
        <w:rPr>
          <w:sz w:val="24"/>
        </w:rPr>
        <w:t xml:space="preserve">выписка из решения суда об отмене усыновления (удочерения);</w:t>
      </w:r>
    </w:p>
    <w:p>
      <w:pPr>
        <w:pStyle w:val="0"/>
        <w:spacing w:before="240" w:lineRule="auto"/>
        <w:ind w:firstLine="540"/>
        <w:jc w:val="both"/>
      </w:pPr>
      <w:r>
        <w:rPr>
          <w:sz w:val="24"/>
        </w:rPr>
        <w:t xml:space="preserve">для их законных представителей и представителей - дополнительно паспорт, документы, удостоверяющие их статус и полномочия (копия решения уполномоченного органа об установлении над ребенком опеки (попечительства) в случае, если в отношении ребенка установлена опека (попечительство), либо копия договора о передаче ребенка на воспитание в приемную семью, на патронатное воспитание в случае, если ребенок передан на воспитание в приемную семью или на патронатное воспитание);</w:t>
      </w:r>
    </w:p>
    <w:p>
      <w:pPr>
        <w:pStyle w:val="0"/>
        <w:spacing w:before="240" w:lineRule="auto"/>
        <w:ind w:firstLine="540"/>
        <w:jc w:val="both"/>
      </w:pPr>
      <w:r>
        <w:rPr>
          <w:sz w:val="24"/>
        </w:rPr>
        <w:t xml:space="preserve">6) для несовершеннолетних, а также их законных представителей и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несовершеннолетних (за исключением вопросов, связанных с оказанием юридической помощи в уголовном судопроизводстве), - паспорт, документы, удостоверяющие статус и полномочия (свидетельство о рождении, решение (выписка из решения) суда об усыновлении, акт органа местного самоуправления об установлении опеки (попечительства), доверенность);</w:t>
      </w:r>
    </w:p>
    <w:p>
      <w:pPr>
        <w:pStyle w:val="0"/>
        <w:jc w:val="both"/>
      </w:pPr>
      <w:r>
        <w:rPr>
          <w:sz w:val="24"/>
        </w:rPr>
        <w:t xml:space="preserve">(пп. 6 в ред. </w:t>
      </w:r>
      <w:hyperlink w:history="0" r:id="rId140"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7) утратил силу. - </w:t>
      </w:r>
      <w:hyperlink w:history="0" r:id="rId141"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8) для граждан, имеющих право на бесплатную юридическую помощь в соответствии с </w:t>
      </w:r>
      <w:hyperlink w:history="0" r:id="rId142"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Законом</w:t>
        </w:r>
      </w:hyperlink>
      <w:r>
        <w:rPr>
          <w:sz w:val="24"/>
        </w:rPr>
        <w:t xml:space="preserve"> Российской Федерации "О психиатрической помощи и гарантиях прав граждан при ее оказании", - справка, выданная лечебным учреждением, подтверждающая, что заявитель является получателем психиатрической помощи;</w:t>
      </w:r>
    </w:p>
    <w:bookmarkStart w:id="245" w:name="P245"/>
    <w:bookmarkEnd w:id="245"/>
    <w:p>
      <w:pPr>
        <w:pStyle w:val="0"/>
        <w:spacing w:before="240" w:lineRule="auto"/>
        <w:ind w:firstLine="540"/>
        <w:jc w:val="both"/>
      </w:pPr>
      <w:r>
        <w:rPr>
          <w:sz w:val="24"/>
        </w:rPr>
        <w:t xml:space="preserve">9) для граждан, признанных судом недееспособными, - решение суда о признании гражданина недееспособным, а для их законных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граждан, дополнительно акт органа местного самоуправления о назначении их опекунами;</w:t>
      </w:r>
    </w:p>
    <w:bookmarkStart w:id="246" w:name="P246"/>
    <w:bookmarkEnd w:id="246"/>
    <w:p>
      <w:pPr>
        <w:pStyle w:val="0"/>
        <w:spacing w:before="240" w:lineRule="auto"/>
        <w:ind w:firstLine="540"/>
        <w:jc w:val="both"/>
      </w:pPr>
      <w:r>
        <w:rPr>
          <w:sz w:val="24"/>
        </w:rPr>
        <w:t xml:space="preserve">10) для ветеранов труда, ветеранов труда Самарской области - документы, подтверждающие их статус;</w:t>
      </w:r>
    </w:p>
    <w:p>
      <w:pPr>
        <w:pStyle w:val="0"/>
        <w:spacing w:before="240" w:lineRule="auto"/>
        <w:ind w:firstLine="540"/>
        <w:jc w:val="both"/>
      </w:pPr>
      <w:r>
        <w:rPr>
          <w:sz w:val="24"/>
        </w:rPr>
        <w:t xml:space="preserve">11) для граждан, пенсия которым установлена (назначена) в соответствии с федеральными законами </w:t>
      </w:r>
      <w:hyperlink w:history="0" r:id="rId143" w:tooltip="Федеральный закон от 28.12.2013 N 400-ФЗ (ред. от 20.02.2026) &quot;О страховых пенсиях&quot; {КонсультантПлюс}">
        <w:r>
          <w:rPr>
            <w:sz w:val="24"/>
            <w:color w:val="0000ff"/>
          </w:rPr>
          <w:t xml:space="preserve">"О страховых пенсиях"</w:t>
        </w:r>
      </w:hyperlink>
      <w:r>
        <w:rPr>
          <w:sz w:val="24"/>
        </w:rPr>
        <w:t xml:space="preserve"> и "</w:t>
      </w:r>
      <w:hyperlink w:history="0" r:id="rId144"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О государственном пенсионном обеспечении</w:t>
        </w:r>
      </w:hyperlink>
      <w:r>
        <w:rPr>
          <w:sz w:val="24"/>
        </w:rPr>
        <w:t xml:space="preserve"> в Российской Федерации":</w:t>
      </w:r>
    </w:p>
    <w:p>
      <w:pPr>
        <w:pStyle w:val="0"/>
        <w:jc w:val="both"/>
      </w:pPr>
      <w:r>
        <w:rPr>
          <w:sz w:val="24"/>
        </w:rPr>
        <w:t xml:space="preserve">(в ред. </w:t>
      </w:r>
      <w:hyperlink w:history="0" r:id="rId145"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абзац утратил силу. - </w:t>
      </w:r>
      <w:hyperlink w:history="0" r:id="rId146" w:tooltip="Постановление Правительства Самарской области от 16.07.2020 N 496 &quot;О внесении изменений в отдельные постановления Правительства Самарской области&quot; {КонсультантПлюс}">
        <w:r>
          <w:rPr>
            <w:sz w:val="24"/>
            <w:color w:val="0000ff"/>
          </w:rPr>
          <w:t xml:space="preserve">Постановление</w:t>
        </w:r>
      </w:hyperlink>
      <w:r>
        <w:rPr>
          <w:sz w:val="24"/>
        </w:rPr>
        <w:t xml:space="preserve"> Правительства Самарской области от 16.07.2020 N 496;</w:t>
      </w:r>
    </w:p>
    <w:p>
      <w:pPr>
        <w:pStyle w:val="0"/>
        <w:spacing w:before="240" w:lineRule="auto"/>
        <w:ind w:firstLine="540"/>
        <w:jc w:val="both"/>
      </w:pPr>
      <w:r>
        <w:rPr>
          <w:sz w:val="24"/>
        </w:rPr>
        <w:t xml:space="preserve">документ (информация) о назначении пенсии;</w:t>
      </w:r>
    </w:p>
    <w:bookmarkStart w:id="251" w:name="P251"/>
    <w:bookmarkEnd w:id="251"/>
    <w:p>
      <w:pPr>
        <w:pStyle w:val="0"/>
        <w:spacing w:before="240" w:lineRule="auto"/>
        <w:ind w:firstLine="540"/>
        <w:jc w:val="both"/>
      </w:pPr>
      <w:r>
        <w:rPr>
          <w:sz w:val="24"/>
        </w:rPr>
        <w:t xml:space="preserve">12) для граждан, оказавшихся в трудной жизненной ситуации, в отношении которых принято решение об оказании материальной помощи в порядке, установленном постановлением Правительства Самарской области, - уведомление об оказании единовременной материальной помощи, полученное гражданином в комплексном центре социального обслуживания населения (далее - уведомление). Граждане, оказавшиеся в трудной жизненной ситуации, имеют право обращаться за оказанием бесплатной юридической помощи с момента регистрации уведомления до 31 декабря текущего финансового года, при этом количество обращений за оказанием бесплатной юридической помощи не ограничено;</w:t>
      </w:r>
    </w:p>
    <w:p>
      <w:pPr>
        <w:pStyle w:val="0"/>
        <w:jc w:val="both"/>
      </w:pPr>
      <w:r>
        <w:rPr>
          <w:sz w:val="24"/>
        </w:rPr>
        <w:t xml:space="preserve">(в ред. </w:t>
      </w:r>
      <w:hyperlink w:history="0" r:id="rId147" w:tooltip="Постановление Правительства Самарской области от 04.08.2017 N 515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04.08.2017 N 515)</w:t>
      </w:r>
    </w:p>
    <w:bookmarkStart w:id="253" w:name="P253"/>
    <w:bookmarkEnd w:id="253"/>
    <w:p>
      <w:pPr>
        <w:pStyle w:val="0"/>
        <w:spacing w:before="240" w:lineRule="auto"/>
        <w:ind w:firstLine="540"/>
        <w:jc w:val="both"/>
      </w:pPr>
      <w:r>
        <w:rPr>
          <w:sz w:val="24"/>
        </w:rPr>
        <w:t xml:space="preserve">13) для граждан пожилого возраста и инвалидов, проживающих в организациях социального обслуживания, предоставляющих социальные услуги в стационарной форме и являющихся государственными учреждениями, - справка, выданная администрацией учреждения стационарного социального обслуживания, подтверждающая факт проживания гражданина в данном учреждении;</w:t>
      </w:r>
    </w:p>
    <w:p>
      <w:pPr>
        <w:pStyle w:val="0"/>
        <w:spacing w:before="240" w:lineRule="auto"/>
        <w:ind w:firstLine="540"/>
        <w:jc w:val="both"/>
      </w:pPr>
      <w:r>
        <w:rPr>
          <w:sz w:val="24"/>
        </w:rPr>
        <w:t xml:space="preserve">14) для граждан пожилого возраста и инвалидов, проживающих в организациях социального обслуживания, предоставляющих социальные услуги в стационарной форме и являющихся негосударственными учреждениями, - справка, выданная администрацией учреждения стационарного социального обслуживания, подтверждающая факт проживания гражданина в данном учреждении;</w:t>
      </w:r>
    </w:p>
    <w:p>
      <w:pPr>
        <w:pStyle w:val="0"/>
        <w:spacing w:before="240" w:lineRule="auto"/>
        <w:ind w:firstLine="540"/>
        <w:jc w:val="both"/>
      </w:pPr>
      <w:r>
        <w:rPr>
          <w:sz w:val="24"/>
        </w:rPr>
        <w:t xml:space="preserve">15) для лиц, желающих принять на воспитание в свою семью ребенка, оставшегося без попечения родителей, - заключение органа опеки о возможности быть опекуном;</w:t>
      </w:r>
    </w:p>
    <w:p>
      <w:pPr>
        <w:pStyle w:val="0"/>
        <w:spacing w:before="240" w:lineRule="auto"/>
        <w:ind w:firstLine="540"/>
        <w:jc w:val="both"/>
      </w:pPr>
      <w:r>
        <w:rPr>
          <w:sz w:val="24"/>
        </w:rPr>
        <w:t xml:space="preserve">16) для усыновителей - копия вступившего в законную силу решения суда об усыновлении (удочерении) ребенка;</w:t>
      </w:r>
    </w:p>
    <w:bookmarkStart w:id="257" w:name="P257"/>
    <w:bookmarkEnd w:id="257"/>
    <w:p>
      <w:pPr>
        <w:pStyle w:val="0"/>
        <w:spacing w:before="240" w:lineRule="auto"/>
        <w:ind w:firstLine="540"/>
        <w:jc w:val="both"/>
      </w:pPr>
      <w:r>
        <w:rPr>
          <w:sz w:val="24"/>
        </w:rPr>
        <w:t xml:space="preserve">17) для лиц, лишенных родительских прав или ограниченных в родительских правах, - решение суда о лишении родителей родительских прав (об ограничении в родительских правах).</w:t>
      </w:r>
    </w:p>
    <w:p>
      <w:pPr>
        <w:pStyle w:val="0"/>
        <w:jc w:val="both"/>
      </w:pPr>
      <w:r>
        <w:rPr>
          <w:sz w:val="24"/>
        </w:rPr>
        <w:t xml:space="preserve">(пп. 17 введен </w:t>
      </w:r>
      <w:hyperlink w:history="0" r:id="rId148"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23.03.2026 N 184)</w:t>
      </w:r>
    </w:p>
    <w:p>
      <w:pPr>
        <w:pStyle w:val="0"/>
        <w:spacing w:before="240" w:lineRule="auto"/>
        <w:ind w:firstLine="540"/>
        <w:jc w:val="both"/>
      </w:pPr>
      <w:r>
        <w:rPr>
          <w:sz w:val="24"/>
        </w:rPr>
        <w:t xml:space="preserve">Документы, указанные в </w:t>
      </w:r>
      <w:hyperlink w:history="0" w:anchor="P229" w:tooltip="3) для детей-инвалидов - справка, подтверждающая факт установления инвалидности, для их законных представителей и представителей дополнительно паспорт, документы, удостоверяющие их статус и полномочия (свидетельство о рождении, решение (выписка из решения) суда об усыновлении, акт органа местного самоуправления об установлении опеки (попечительства), копия договора о передаче ребенка на воспитание в приемную семью, на патронатное воспитание в случае, если ребенок передан на воспитание в приемную семью ил...">
        <w:r>
          <w:rPr>
            <w:sz w:val="24"/>
            <w:color w:val="0000ff"/>
          </w:rPr>
          <w:t xml:space="preserve">подпункте 3</w:t>
        </w:r>
      </w:hyperlink>
      <w:r>
        <w:rPr>
          <w:sz w:val="24"/>
        </w:rPr>
        <w:t xml:space="preserve"> в части, касающейся законных представителей и представителей детей-инвалидов, </w:t>
      </w:r>
      <w:hyperlink w:history="0" w:anchor="P231" w:tooltip="4) для детей-сирот, лиц, потерявших в период обучения обоих родителей или единственного родителя, - свидетельство о смерти обоих или единственного родителя, для их законных представителей и представителей дополнительно паспорт, документы, удостоверяющие их статус и полномочия (копия решения уполномоченного органа об установлении над ребенком опеки (попечительства) в случае, если в отношении ребенка установлена опека (попечительство), либо копия договора о передаче ребенка на воспитание в приемную семью, ...">
        <w:r>
          <w:rPr>
            <w:sz w:val="24"/>
            <w:color w:val="0000ff"/>
          </w:rPr>
          <w:t xml:space="preserve">подпунктах 4</w:t>
        </w:r>
      </w:hyperlink>
      <w:r>
        <w:rPr>
          <w:sz w:val="24"/>
        </w:rPr>
        <w:t xml:space="preserve"> - </w:t>
      </w:r>
      <w:hyperlink w:history="0" w:anchor="P245" w:tooltip="9) для граждан, признанных судом недееспособными, - решение суда о признании гражданина недееспособным, а для их законных представителей, если они обращаются за оказанием бесплатной юридической помощи по вопросам, связанным с обеспечением и защитой прав и законных интересов таких граждан, дополнительно акт органа местного самоуправления о назначении их опекунами;">
        <w:r>
          <w:rPr>
            <w:sz w:val="24"/>
            <w:color w:val="0000ff"/>
          </w:rPr>
          <w:t xml:space="preserve">9</w:t>
        </w:r>
      </w:hyperlink>
      <w:r>
        <w:rPr>
          <w:sz w:val="24"/>
        </w:rPr>
        <w:t xml:space="preserve">, </w:t>
      </w:r>
      <w:hyperlink w:history="0" w:anchor="P253" w:tooltip="13) для граждан пожилого возраста и инвалидов, проживающих в организациях социального обслуживания, предоставляющих социальные услуги в стационарной форме и являющихся государственными учреждениями, - справка, выданная администрацией учреждения стационарного социального обслуживания, подтверждающая факт проживания гражданина в данном учреждении;">
        <w:r>
          <w:rPr>
            <w:sz w:val="24"/>
            <w:color w:val="0000ff"/>
          </w:rPr>
          <w:t xml:space="preserve">13</w:t>
        </w:r>
      </w:hyperlink>
      <w:r>
        <w:rPr>
          <w:sz w:val="24"/>
        </w:rPr>
        <w:t xml:space="preserve"> - </w:t>
      </w:r>
      <w:hyperlink w:history="0" w:anchor="P257" w:tooltip="17) для лиц, лишенных родительских прав или ограниченных в родительских правах, - решение суда о лишении родителей родительских прав (об ограничении в родительских правах).">
        <w:r>
          <w:rPr>
            <w:sz w:val="24"/>
            <w:color w:val="0000ff"/>
          </w:rPr>
          <w:t xml:space="preserve">17</w:t>
        </w:r>
      </w:hyperlink>
      <w:r>
        <w:rPr>
          <w:sz w:val="24"/>
        </w:rPr>
        <w:t xml:space="preserve"> настоящего пункта, представляются гражданами в государственное юридическое бюро самостоятельно.</w:t>
      </w:r>
    </w:p>
    <w:p>
      <w:pPr>
        <w:pStyle w:val="0"/>
        <w:jc w:val="both"/>
      </w:pPr>
      <w:r>
        <w:rPr>
          <w:sz w:val="24"/>
        </w:rPr>
        <w:t xml:space="preserve">(в ред. Постановлений Правительства Самарской области от 22.11.2019 </w:t>
      </w:r>
      <w:hyperlink w:history="0" r:id="rId149" w:tooltip="Постановление Правительства Самарской области от 22.11.2019 N 850 &quot;О внесении изменений в отдельные постановления Правительства Самарской области&quot; {КонсультантПлюс}">
        <w:r>
          <w:rPr>
            <w:sz w:val="24"/>
            <w:color w:val="0000ff"/>
          </w:rPr>
          <w:t xml:space="preserve">N 850</w:t>
        </w:r>
      </w:hyperlink>
      <w:r>
        <w:rPr>
          <w:sz w:val="24"/>
        </w:rPr>
        <w:t xml:space="preserve">, от 23.03.2026 </w:t>
      </w:r>
      <w:hyperlink w:history="0" r:id="rId150"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rPr>
        <w:t xml:space="preserve">)</w:t>
      </w:r>
    </w:p>
    <w:p>
      <w:pPr>
        <w:pStyle w:val="0"/>
        <w:spacing w:before="240" w:lineRule="auto"/>
        <w:ind w:firstLine="540"/>
        <w:jc w:val="both"/>
      </w:pPr>
      <w:r>
        <w:rPr>
          <w:sz w:val="24"/>
        </w:rPr>
        <w:t xml:space="preserve">Документы, указанные в </w:t>
      </w:r>
      <w:hyperlink w:history="0" w:anchor="P221" w:tooltip="1) для граждан, среднедушевой доход семей (доход одиноко проживающего гражданина) которых ниже двукратной величины прожиточного минимума, установленного в Самарской области, - справка о величине среднедушевого дохода семьи гражданина (дохода одиноко проживающего гражданина), выдаваемая в соответствии с пунктом 16 настоящего Порядка;">
        <w:r>
          <w:rPr>
            <w:sz w:val="24"/>
            <w:color w:val="0000ff"/>
          </w:rPr>
          <w:t xml:space="preserve">подпунктах 1</w:t>
        </w:r>
      </w:hyperlink>
      <w:r>
        <w:rPr>
          <w:sz w:val="24"/>
        </w:rPr>
        <w:t xml:space="preserve">, </w:t>
      </w:r>
      <w:hyperlink w:history="0" w:anchor="P223" w:tooltip="2) для инвалидов I, II и III групп, ветеранов Великой Отечественной войны,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Героев Российской Федерации, Героев Советского Союза, Героев Социалистического Труда, Героев Труда Российской Федерации, ветеранов боевых действий - документы, подтверждающие статус льготополучателя;">
        <w:r>
          <w:rPr>
            <w:sz w:val="24"/>
            <w:color w:val="0000ff"/>
          </w:rPr>
          <w:t xml:space="preserve">2</w:t>
        </w:r>
      </w:hyperlink>
      <w:r>
        <w:rPr>
          <w:sz w:val="24"/>
        </w:rPr>
        <w:t xml:space="preserve">, </w:t>
      </w:r>
      <w:hyperlink w:history="0" w:anchor="P229" w:tooltip="3) для детей-инвалидов - справка, подтверждающая факт установления инвалидности, для их законных представителей и представителей дополнительно паспорт, документы, удостоверяющие их статус и полномочия (свидетельство о рождении, решение (выписка из решения) суда об усыновлении, акт органа местного самоуправления об установлении опеки (попечительства), копия договора о передаче ребенка на воспитание в приемную семью, на патронатное воспитание в случае, если ребенок передан на воспитание в приемную семью ил...">
        <w:r>
          <w:rPr>
            <w:sz w:val="24"/>
            <w:color w:val="0000ff"/>
          </w:rPr>
          <w:t xml:space="preserve">3</w:t>
        </w:r>
      </w:hyperlink>
      <w:r>
        <w:rPr>
          <w:sz w:val="24"/>
        </w:rPr>
        <w:t xml:space="preserve"> в части, касающейся детей-инвалидов, </w:t>
      </w:r>
      <w:hyperlink w:history="0" w:anchor="P246" w:tooltip="10) для ветеранов труда, ветеранов труда Самарской области - документы, подтверждающие их статус;">
        <w:r>
          <w:rPr>
            <w:sz w:val="24"/>
            <w:color w:val="0000ff"/>
          </w:rPr>
          <w:t xml:space="preserve">подпунктах 10</w:t>
        </w:r>
      </w:hyperlink>
      <w:r>
        <w:rPr>
          <w:sz w:val="24"/>
        </w:rPr>
        <w:t xml:space="preserve"> - </w:t>
      </w:r>
      <w:hyperlink w:history="0" w:anchor="P251" w:tooltip="12) для граждан, оказавшихся в трудной жизненной ситуации, в отношении которых принято решение об оказании материальной помощи в порядке, установленном постановлением Правительства Самарской области, - уведомление об оказании единовременной материальной помощи, полученное гражданином в комплексном центре социального обслуживания населения (далее - уведомление). Граждане, оказавшиеся в трудной жизненной ситуации, имеют право обращаться за оказанием бесплатной юридической помощи с момента регистрации уведо...">
        <w:r>
          <w:rPr>
            <w:sz w:val="24"/>
            <w:color w:val="0000ff"/>
          </w:rPr>
          <w:t xml:space="preserve">12</w:t>
        </w:r>
      </w:hyperlink>
      <w:r>
        <w:rPr>
          <w:sz w:val="24"/>
        </w:rPr>
        <w:t xml:space="preserve"> настоящего пункта, могут быть представлены гражданином в государственное юридическое бюро по собственной инициативе. В случае их непредставления гражданином государственное юридическое бюро получает сведения, подтверждающие соответствующий статус, посредством использования государственной информационной системы Самарской области "Централизованная система мер социальной поддержки населения" (далее - ГИС).</w:t>
      </w:r>
    </w:p>
    <w:p>
      <w:pPr>
        <w:pStyle w:val="0"/>
        <w:jc w:val="both"/>
      </w:pPr>
      <w:r>
        <w:rPr>
          <w:sz w:val="24"/>
        </w:rPr>
        <w:t xml:space="preserve">(в ред. </w:t>
      </w:r>
      <w:hyperlink w:history="0" r:id="rId151" w:tooltip="Постановление Правительства Самарской области от 22.11.2019 N 850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22.11.2019 N 850)</w:t>
      </w:r>
    </w:p>
    <w:p>
      <w:pPr>
        <w:pStyle w:val="0"/>
        <w:spacing w:before="240" w:lineRule="auto"/>
        <w:ind w:firstLine="540"/>
        <w:jc w:val="both"/>
      </w:pPr>
      <w:r>
        <w:rPr>
          <w:sz w:val="24"/>
        </w:rPr>
        <w:t xml:space="preserve">Документы, указанные в </w:t>
      </w:r>
      <w:hyperlink w:history="0" w:anchor="P221" w:tooltip="1) для граждан, среднедушевой доход семей (доход одиноко проживающего гражданина) которых ниже двукратной величины прожиточного минимума, установленного в Самарской области, - справка о величине среднедушевого дохода семьи гражданина (дохода одиноко проживающего гражданина), выдаваемая в соответствии с пунктом 16 настоящего Порядка;">
        <w:r>
          <w:rPr>
            <w:sz w:val="24"/>
            <w:color w:val="0000ff"/>
          </w:rPr>
          <w:t xml:space="preserve">подпунктах 1</w:t>
        </w:r>
      </w:hyperlink>
      <w:r>
        <w:rPr>
          <w:sz w:val="24"/>
        </w:rPr>
        <w:t xml:space="preserve">, </w:t>
      </w:r>
      <w:hyperlink w:history="0" w:anchor="P223" w:tooltip="2) для инвалидов I, II и III групп, ветеранов Великой Отечественной войны,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Героев Российской Федерации, Героев Советского Союза, Героев Социалистического Труда, Героев Труда Российской Федерации, ветеранов боевых действий - документы, подтверждающие статус льготополучателя;">
        <w:r>
          <w:rPr>
            <w:sz w:val="24"/>
            <w:color w:val="0000ff"/>
          </w:rPr>
          <w:t xml:space="preserve">2</w:t>
        </w:r>
      </w:hyperlink>
      <w:r>
        <w:rPr>
          <w:sz w:val="24"/>
        </w:rPr>
        <w:t xml:space="preserve">, </w:t>
      </w:r>
      <w:hyperlink w:history="0" w:anchor="P229" w:tooltip="3) для детей-инвалидов - справка, подтверждающая факт установления инвалидности, для их законных представителей и представителей дополнительно паспорт, документы, удостоверяющие их статус и полномочия (свидетельство о рождении, решение (выписка из решения) суда об усыновлении, акт органа местного самоуправления об установлении опеки (попечительства), копия договора о передаче ребенка на воспитание в приемную семью, на патронатное воспитание в случае, если ребенок передан на воспитание в приемную семью ил...">
        <w:r>
          <w:rPr>
            <w:sz w:val="24"/>
            <w:color w:val="0000ff"/>
          </w:rPr>
          <w:t xml:space="preserve">3</w:t>
        </w:r>
      </w:hyperlink>
      <w:r>
        <w:rPr>
          <w:sz w:val="24"/>
        </w:rPr>
        <w:t xml:space="preserve"> в части, касающейся детей-инвалидов, </w:t>
      </w:r>
      <w:hyperlink w:history="0" w:anchor="P246" w:tooltip="10) для ветеранов труда, ветеранов труда Самарской области - документы, подтверждающие их статус;">
        <w:r>
          <w:rPr>
            <w:sz w:val="24"/>
            <w:color w:val="0000ff"/>
          </w:rPr>
          <w:t xml:space="preserve">подпунктах 10</w:t>
        </w:r>
      </w:hyperlink>
      <w:r>
        <w:rPr>
          <w:sz w:val="24"/>
        </w:rPr>
        <w:t xml:space="preserve"> - </w:t>
      </w:r>
      <w:hyperlink w:history="0" w:anchor="P251" w:tooltip="12) для граждан, оказавшихся в трудной жизненной ситуации, в отношении которых принято решение об оказании материальной помощи в порядке, установленном постановлением Правительства Самарской области, - уведомление об оказании единовременной материальной помощи, полученное гражданином в комплексном центре социального обслуживания населения (далее - уведомление). Граждане, оказавшиеся в трудной жизненной ситуации, имеют право обращаться за оказанием бесплатной юридической помощи с момента регистрации уведо...">
        <w:r>
          <w:rPr>
            <w:sz w:val="24"/>
            <w:color w:val="0000ff"/>
          </w:rPr>
          <w:t xml:space="preserve">12</w:t>
        </w:r>
      </w:hyperlink>
      <w:r>
        <w:rPr>
          <w:sz w:val="24"/>
        </w:rPr>
        <w:t xml:space="preserve"> настоящего пункта, представляются гражданами в государственное юридическое бюро самостоятельно в случае отсутствия подтверждаемых ими сведений в ГИС.</w:t>
      </w:r>
    </w:p>
    <w:p>
      <w:pPr>
        <w:pStyle w:val="0"/>
        <w:jc w:val="both"/>
      </w:pPr>
      <w:r>
        <w:rPr>
          <w:sz w:val="24"/>
        </w:rPr>
        <w:t xml:space="preserve">(абзац введен </w:t>
      </w:r>
      <w:hyperlink w:history="0" r:id="rId152" w:tooltip="Постановление Правительства Самарской области от 22.11.2019 N 850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22.11.2019 N 850)</w:t>
      </w:r>
    </w:p>
    <w:p>
      <w:pPr>
        <w:pStyle w:val="0"/>
        <w:spacing w:before="240" w:lineRule="auto"/>
        <w:ind w:firstLine="540"/>
        <w:jc w:val="both"/>
      </w:pPr>
      <w:r>
        <w:rPr>
          <w:sz w:val="24"/>
        </w:rPr>
        <w:t xml:space="preserve">9.1. Для граждан, пострадавших в результате чрезвычайной ситуации, документом, подтверждающим их право на получение бесплатной юридической помощи, является соответствующий нормативный правовой акт Губернатора Самарской области или Правительства Самарской области об оказании материальной помощи. Данный нормативный правовой акт представляется специалистом государственного юридического бюро самостоятельно с использованием информационных правовых систем.</w:t>
      </w:r>
    </w:p>
    <w:p>
      <w:pPr>
        <w:pStyle w:val="0"/>
        <w:jc w:val="both"/>
      </w:pPr>
      <w:r>
        <w:rPr>
          <w:sz w:val="24"/>
        </w:rPr>
        <w:t xml:space="preserve">(п. 9.1 введен </w:t>
      </w:r>
      <w:hyperlink w:history="0" r:id="rId153"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10.06.2015 N 329; в ред. </w:t>
      </w:r>
      <w:hyperlink w:history="0" r:id="rId154"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28.04.2018 N 239)</w:t>
      </w:r>
    </w:p>
    <w:p>
      <w:pPr>
        <w:pStyle w:val="0"/>
        <w:spacing w:before="240" w:lineRule="auto"/>
        <w:ind w:firstLine="540"/>
        <w:jc w:val="both"/>
      </w:pPr>
      <w:r>
        <w:rPr>
          <w:sz w:val="24"/>
        </w:rPr>
        <w:t xml:space="preserve">9.2. Кроме документов, указанных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для оказания бесплатной юридической помощи женщинам, находящимся в трудной жизненной ситуации и проживающим с детьми в социальных гостиницах при государственных казенных учреждениях Самарской области, подведомственных министерству, необходимым документом, подтверждающим их право на получение бесплатной юридической помощи, является выписка из приказа соответствующего учреждения, предусматривающего определение заявителя на стационарное социальное обслуживание с указанием срока стационарного обслуживания. Специалист государственного юридического бюро получает эти сведения самостоятельно в рамках межведомственного взаимодействия или посредством использования ГИС.</w:t>
      </w:r>
    </w:p>
    <w:p>
      <w:pPr>
        <w:pStyle w:val="0"/>
        <w:spacing w:before="240" w:lineRule="auto"/>
        <w:ind w:firstLine="540"/>
        <w:jc w:val="both"/>
      </w:pPr>
      <w:r>
        <w:rPr>
          <w:sz w:val="24"/>
        </w:rPr>
        <w:t xml:space="preserve">Документ, указанный в настоящем пункте, может быть представлен заявителем по собственной инициативе.</w:t>
      </w:r>
    </w:p>
    <w:p>
      <w:pPr>
        <w:pStyle w:val="0"/>
        <w:jc w:val="both"/>
      </w:pPr>
      <w:r>
        <w:rPr>
          <w:sz w:val="24"/>
        </w:rPr>
        <w:t xml:space="preserve">(п. 9.2 введен </w:t>
      </w:r>
      <w:hyperlink w:history="0" r:id="rId155" w:tooltip="Постановление Правительства Самарской области от 16.03.2020 N 158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16.03.2020 N 158)</w:t>
      </w:r>
    </w:p>
    <w:p>
      <w:pPr>
        <w:pStyle w:val="0"/>
        <w:spacing w:before="240" w:lineRule="auto"/>
        <w:ind w:firstLine="540"/>
        <w:jc w:val="both"/>
      </w:pPr>
      <w:r>
        <w:rPr>
          <w:sz w:val="24"/>
        </w:rPr>
        <w:t xml:space="preserve">9.3. Кроме документов, указанных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для оказания бесплатной юридической помощи гражданам, являющимся заемщиками по договору потребительского кредита (займа), необходимым документом, подтверждающим их право на получение бесплатной юридической помощи, является договор потребительского кредита (займа).</w:t>
      </w:r>
    </w:p>
    <w:p>
      <w:pPr>
        <w:pStyle w:val="0"/>
        <w:spacing w:before="240" w:lineRule="auto"/>
        <w:ind w:firstLine="540"/>
        <w:jc w:val="both"/>
      </w:pPr>
      <w:r>
        <w:rPr>
          <w:sz w:val="24"/>
        </w:rPr>
        <w:t xml:space="preserve">Документ, указанный в настоящем пункте, представляется заявителем самостоятельно.</w:t>
      </w:r>
    </w:p>
    <w:p>
      <w:pPr>
        <w:pStyle w:val="0"/>
        <w:jc w:val="both"/>
      </w:pPr>
      <w:r>
        <w:rPr>
          <w:sz w:val="24"/>
        </w:rPr>
        <w:t xml:space="preserve">(п. 9.3 введен </w:t>
      </w:r>
      <w:hyperlink w:history="0" r:id="rId156" w:tooltip="Постановление Правительства Самарской области от 25.08.2020 N 630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25.08.2020 N 630)</w:t>
      </w:r>
    </w:p>
    <w:p>
      <w:pPr>
        <w:pStyle w:val="0"/>
        <w:spacing w:before="240" w:lineRule="auto"/>
        <w:ind w:firstLine="540"/>
        <w:jc w:val="both"/>
      </w:pPr>
      <w:r>
        <w:rPr>
          <w:sz w:val="24"/>
        </w:rPr>
        <w:t xml:space="preserve">9.4. Кроме документов, указанных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для оказания бесплатной юридической помощи гражданам Российской Федерации, Украины, Донецкой Народной Республики, Луганской Народной Республики и лицам без гражданства, постоянно проживавшим на территориях Украины, Донецкой Народной Республики, Луганской Народной Республики, с 30 сентября 2022 года на территориях Запорожской области и Херсонской области, покинувшим территории Украины, Донецкой Народной Республики, Луганской Народной Республики, Запорожской области и Херсонской области не ранее 18 февраля 2022 года и прибывшим на территорию Самарской области, необходимыми документами, подтверждающими их право на получение бесплатной юридической помощи, являются соответственно паспорт гражданина Российской Федерации, Украины, паспорт гражданина Донецкой Народной Республики, паспорт гражданина Луганской Народной Республики или свидетельство о предоставлении временного убежища на территории Российской Федерации в соответствии с Федеральным </w:t>
      </w:r>
      <w:hyperlink w:history="0" r:id="rId157" w:tooltip="Федеральный закон от 19.02.1993 N 4528-1 (ред. от 23.07.2025) &quot;О беженцах&quot; {КонсультантПлюс}">
        <w:r>
          <w:rPr>
            <w:sz w:val="24"/>
            <w:color w:val="0000ff"/>
          </w:rPr>
          <w:t xml:space="preserve">законом</w:t>
        </w:r>
      </w:hyperlink>
      <w:r>
        <w:rPr>
          <w:sz w:val="24"/>
        </w:rPr>
        <w:t xml:space="preserve"> от 19.02.1993 N 4528-1 "О беженцах".</w:t>
      </w:r>
    </w:p>
    <w:p>
      <w:pPr>
        <w:pStyle w:val="0"/>
        <w:jc w:val="both"/>
      </w:pPr>
      <w:r>
        <w:rPr>
          <w:sz w:val="24"/>
        </w:rPr>
        <w:t xml:space="preserve">(в ред. </w:t>
      </w:r>
      <w:hyperlink w:history="0" r:id="rId158"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Документы, указанные в настоящем пункте, представляются заявителем самостоятельно.</w:t>
      </w:r>
    </w:p>
    <w:p>
      <w:pPr>
        <w:pStyle w:val="0"/>
        <w:jc w:val="both"/>
      </w:pPr>
      <w:r>
        <w:rPr>
          <w:sz w:val="24"/>
        </w:rPr>
        <w:t xml:space="preserve">(п. 9.4 введен </w:t>
      </w:r>
      <w:hyperlink w:history="0" r:id="rId159" w:tooltip="Постановление Правительства Самарской области от 03.11.2022 N 937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03.11.2022 N 937)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1 п. 9.5 </w:t>
            </w:r>
            <w:hyperlink w:history="0" r:id="rId160"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61"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 w:name="P278"/>
    <w:bookmarkEnd w:id="278"/>
    <w:p>
      <w:pPr>
        <w:pStyle w:val="0"/>
        <w:spacing w:before="300" w:lineRule="auto"/>
        <w:ind w:firstLine="540"/>
        <w:jc w:val="both"/>
      </w:pPr>
      <w:r>
        <w:rPr>
          <w:sz w:val="24"/>
        </w:rPr>
        <w:t xml:space="preserve">9.5. Кроме документов, указанных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для оказания бесплатной юридической помощи гражданам, указанным в </w:t>
      </w:r>
      <w:hyperlink w:history="0" w:anchor="P100" w:tooltip="20) гражданам, проходящим (проходившим) военную службу в Вооруженных Силах Российской Федерации, гражданам, находящимся (находившим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
        <w:r>
          <w:rPr>
            <w:sz w:val="24"/>
            <w:color w:val="0000ff"/>
          </w:rPr>
          <w:t xml:space="preserve">подпунктах 20</w:t>
        </w:r>
      </w:hyperlink>
      <w:r>
        <w:rPr>
          <w:sz w:val="24"/>
        </w:rPr>
        <w:t xml:space="preserve"> - </w:t>
      </w:r>
      <w:hyperlink w:history="0" w:anchor="P111" w:tooltip="24) лицам, заключавшим в период 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 а также членам их семей независимо от состояния трудоспособности, нахождения на иждивении, получения пенсии или заработной платы (иного дохода):">
        <w:r>
          <w:rPr>
            <w:sz w:val="24"/>
            <w:color w:val="0000ff"/>
          </w:rPr>
          <w:t xml:space="preserve">24</w:t>
        </w:r>
      </w:hyperlink>
      <w:r>
        <w:rPr>
          <w:sz w:val="24"/>
        </w:rPr>
        <w:t xml:space="preserve">, </w:t>
      </w:r>
      <w:hyperlink w:history="0" w:anchor="P119" w:tooltip="26) лицам, указанным в пунктах 1 и 2 Указа Президента Российской Федерации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w:r>
          <w:rPr>
            <w:sz w:val="24"/>
            <w:color w:val="0000ff"/>
          </w:rPr>
          <w:t xml:space="preserve">26 пункта 3</w:t>
        </w:r>
      </w:hyperlink>
      <w:r>
        <w:rPr>
          <w:sz w:val="24"/>
        </w:rPr>
        <w:t xml:space="preserve"> настоящего Порядка, необходима </w:t>
      </w:r>
      <w:hyperlink w:history="0" r:id="rId162" w:tooltip="Постановление Правительства РФ от 09.10.2024 N 1354 (ред. от 31.10.2024) &quot;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справка</w:t>
        </w:r>
      </w:hyperlink>
      <w:r>
        <w:rPr>
          <w:sz w:val="24"/>
        </w:rPr>
        <w:t xml:space="preserve">, выдаваемая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и (или) справка о подтверждении факта участия в специальной военной операции, выдаваемая участникам специальной военной операции (членам их семей) по форме, утвержденной постановлением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0"/>
        <w:jc w:val="both"/>
      </w:pPr>
      <w:r>
        <w:rPr>
          <w:sz w:val="24"/>
        </w:rPr>
        <w:t xml:space="preserve">(в ред. Постановлений Правительства Самарской области от 23.03.2026 </w:t>
      </w:r>
      <w:hyperlink w:history="0" r:id="rId163"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rPr>
        <w:t xml:space="preserve">, от 14.07.2026 </w:t>
      </w:r>
      <w:hyperlink w:history="0" r:id="rId164"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443</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изменений, внесенных в абз. 2 п. 9.5 </w:t>
            </w:r>
            <w:hyperlink w:history="0" r:id="rId165"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66"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15.05.2026.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Для членов семьи лиц, указанных в </w:t>
      </w:r>
      <w:hyperlink w:history="0" w:anchor="P100" w:tooltip="20) гражданам, проходящим (проходившим) военную службу в Вооруженных Силах Российской Федерации, гражданам, находящимся (находившим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
        <w:r>
          <w:rPr>
            <w:sz w:val="24"/>
            <w:color w:val="0000ff"/>
          </w:rPr>
          <w:t xml:space="preserve">подпунктах 20</w:t>
        </w:r>
      </w:hyperlink>
      <w:r>
        <w:rPr>
          <w:sz w:val="24"/>
        </w:rPr>
        <w:t xml:space="preserve"> - </w:t>
      </w:r>
      <w:hyperlink w:history="0" w:anchor="P111" w:tooltip="24) лицам, заключавшим в период 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 а также членам их семей независимо от состояния трудоспособности, нахождения на иждивении, получения пенсии или заработной платы (иного дохода):">
        <w:r>
          <w:rPr>
            <w:sz w:val="24"/>
            <w:color w:val="0000ff"/>
          </w:rPr>
          <w:t xml:space="preserve">24</w:t>
        </w:r>
      </w:hyperlink>
      <w:r>
        <w:rPr>
          <w:sz w:val="24"/>
        </w:rPr>
        <w:t xml:space="preserve">, </w:t>
      </w:r>
      <w:hyperlink w:history="0" w:anchor="P119" w:tooltip="26) лицам, указанным в пунктах 1 и 2 Указа Президента Российской Федерации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w:r>
          <w:rPr>
            <w:sz w:val="24"/>
            <w:color w:val="0000ff"/>
          </w:rPr>
          <w:t xml:space="preserve">26 пункта 3</w:t>
        </w:r>
      </w:hyperlink>
      <w:r>
        <w:rPr>
          <w:sz w:val="24"/>
        </w:rPr>
        <w:t xml:space="preserve"> настоящего Порядка, - дополнительно представляются документы, подтверждающие степень родства (свидетельство о рождении, свидетельство о браке, решение (выписка из решения суда) суда об усыновлении, акт органа местного самоуправления об установлении опеки (попечительства).</w:t>
      </w:r>
    </w:p>
    <w:p>
      <w:pPr>
        <w:pStyle w:val="0"/>
        <w:jc w:val="both"/>
      </w:pPr>
      <w:r>
        <w:rPr>
          <w:sz w:val="24"/>
        </w:rPr>
        <w:t xml:space="preserve">(в ред. </w:t>
      </w:r>
      <w:hyperlink w:history="0" r:id="rId167"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14.07.2026 N 443)</w:t>
      </w:r>
    </w:p>
    <w:p>
      <w:pPr>
        <w:pStyle w:val="0"/>
        <w:spacing w:before="240" w:lineRule="auto"/>
        <w:ind w:firstLine="540"/>
        <w:jc w:val="both"/>
      </w:pPr>
      <w:r>
        <w:rPr>
          <w:sz w:val="24"/>
        </w:rPr>
        <w:t xml:space="preserve">Для ребенка старше возраста 18 лет, не достигшего возраста 23 лет и обучающегося в образовательной организации по очной форме обучения, - дополнительно представляются сведения о поступлении в профессиональную образовательную организацию или образовательную организацию высшего образования.</w:t>
      </w:r>
    </w:p>
    <w:p>
      <w:pPr>
        <w:pStyle w:val="0"/>
        <w:spacing w:before="240" w:lineRule="auto"/>
        <w:ind w:firstLine="540"/>
        <w:jc w:val="both"/>
      </w:pPr>
      <w:r>
        <w:rPr>
          <w:sz w:val="24"/>
        </w:rPr>
        <w:t xml:space="preserve">Документы, указанные в </w:t>
      </w:r>
      <w:hyperlink w:history="0" w:anchor="P278" w:tooltip="9.5. Кроме документов, указанных в пункте 8 настоящего Порядка, для оказания бесплатной юридической помощи гражданам, указанным в подпунктах 20 - 24, 26 пункта 3 настоящего Порядка, необходима справка, выдаваемая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и (или) справка о подтверждении факта участия в специальной военной операции, выдаваемая участникам специальной военной операции (чле...">
        <w:r>
          <w:rPr>
            <w:sz w:val="24"/>
            <w:color w:val="0000ff"/>
          </w:rPr>
          <w:t xml:space="preserve">абзаце первом</w:t>
        </w:r>
      </w:hyperlink>
      <w:r>
        <w:rPr>
          <w:sz w:val="24"/>
        </w:rPr>
        <w:t xml:space="preserve"> настоящего пункта, государственное юридическое бюро запрашивает посредством единой системы межведомственного электронного взаимодействия. При этом заявитель вправе самостоятельно представить указанные документы.</w:t>
      </w:r>
    </w:p>
    <w:p>
      <w:pPr>
        <w:pStyle w:val="0"/>
        <w:jc w:val="both"/>
      </w:pPr>
      <w:r>
        <w:rPr>
          <w:sz w:val="24"/>
        </w:rPr>
        <w:t xml:space="preserve">(в ред. </w:t>
      </w:r>
      <w:hyperlink w:history="0" r:id="rId168" w:tooltip="Постановление Правительства Самарской области от 29.04.2025 N 242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29.04.2025 N 242)</w:t>
      </w:r>
    </w:p>
    <w:p>
      <w:pPr>
        <w:pStyle w:val="0"/>
        <w:jc w:val="both"/>
      </w:pPr>
      <w:r>
        <w:rPr>
          <w:sz w:val="24"/>
        </w:rPr>
        <w:t xml:space="preserve">(п. 9.5 введен </w:t>
      </w:r>
      <w:hyperlink w:history="0" r:id="rId169"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9.6. Кроме документов, указанных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для оказания бесплатной юридической помощи гражданам, указанным в </w:t>
      </w:r>
      <w:hyperlink w:history="0" w:anchor="P70" w:tooltip="6.1) гражданам - членам многодетных семей, указанным в части 1.1 статьи 2 Закона Самарской области &quot;О государственной поддержке граждан, имеющих детей&quot;, имеющих трех и более детей (включая рожденных (усыновленных) и (или) приемных);">
        <w:r>
          <w:rPr>
            <w:sz w:val="24"/>
            <w:color w:val="0000ff"/>
          </w:rPr>
          <w:t xml:space="preserve">подпункте 6.1 пункта 3</w:t>
        </w:r>
      </w:hyperlink>
      <w:r>
        <w:rPr>
          <w:sz w:val="24"/>
        </w:rPr>
        <w:t xml:space="preserve"> настоящего Порядка, дополнительно представляются документы, подтверждающие соответствующий статус или степень родства (свидетельство о рождении, свидетельство о браке, решение (выписка из решения суда) суда об усыновлении, акт органа местного самоуправления об установлении опеки (попечительства), удостоверение многодетной семьи).</w:t>
      </w:r>
    </w:p>
    <w:p>
      <w:pPr>
        <w:pStyle w:val="0"/>
        <w:jc w:val="both"/>
      </w:pPr>
      <w:r>
        <w:rPr>
          <w:sz w:val="24"/>
        </w:rPr>
        <w:t xml:space="preserve">(п. 9.6 введен </w:t>
      </w:r>
      <w:hyperlink w:history="0" r:id="rId170"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21.08.2023 N 669)</w:t>
      </w:r>
    </w:p>
    <w:p>
      <w:pPr>
        <w:pStyle w:val="0"/>
        <w:spacing w:before="240" w:lineRule="auto"/>
        <w:ind w:firstLine="540"/>
        <w:jc w:val="both"/>
      </w:pPr>
      <w:r>
        <w:rPr>
          <w:sz w:val="24"/>
        </w:rPr>
        <w:t xml:space="preserve">9.7. Кроме документов, указанных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для оказания бесплатной юридической помощи гражданами, указанными в </w:t>
      </w:r>
      <w:hyperlink w:history="0" w:anchor="P116" w:tooltip="25) гражданам из подразделений особого риска, указанным в пункте 1 постановления Верховного Совета Российской Федерации от 27 декабря 1991 года N 2123-1 &quot;О распространении действия Закона РСФСР &quot;О социальной защите граждан, подвергшихся воздействию радиации вследствие катастрофы на Чернобыльской АЭС&quot; на граждан из подразделений особого риска;">
        <w:r>
          <w:rPr>
            <w:sz w:val="24"/>
            <w:color w:val="0000ff"/>
          </w:rPr>
          <w:t xml:space="preserve">подпункте 25 пункта 3</w:t>
        </w:r>
      </w:hyperlink>
      <w:r>
        <w:rPr>
          <w:sz w:val="24"/>
        </w:rPr>
        <w:t xml:space="preserve"> настоящего Порядка, дополнительно представляется удостоверение "Участник действий подразделений особого риска" ("Ветеран подразделений особого риска").</w:t>
      </w:r>
    </w:p>
    <w:p>
      <w:pPr>
        <w:pStyle w:val="0"/>
        <w:spacing w:before="240" w:lineRule="auto"/>
        <w:ind w:firstLine="540"/>
        <w:jc w:val="both"/>
      </w:pPr>
      <w:r>
        <w:rPr>
          <w:sz w:val="24"/>
        </w:rPr>
        <w:t xml:space="preserve">Документ, указанный в настоящем пункте, представляется заявителем самостоятельно.</w:t>
      </w:r>
    </w:p>
    <w:p>
      <w:pPr>
        <w:pStyle w:val="0"/>
        <w:jc w:val="both"/>
      </w:pPr>
      <w:r>
        <w:rPr>
          <w:sz w:val="24"/>
        </w:rPr>
        <w:t xml:space="preserve">(п. 9.7 введен </w:t>
      </w:r>
      <w:hyperlink w:history="0" r:id="rId171"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23.03.2026 N 184)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1 п. 9.8, введенного </w:t>
            </w:r>
            <w:hyperlink w:history="0" r:id="rId172"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73"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23.03.2026.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9.8. Кроме заявления, указанного в </w:t>
      </w:r>
      <w:hyperlink w:history="0" w:anchor="P216" w:tooltip="8. Граждане, претендующие на получение бесплатной юридической помощи, представляют в государственное юридическое бюро заявление об оказании юридической помощи по форме, указанной в приложении к настоящему Порядку, паспорт гражданина Российской Федерации или иной основной документ, удостоверяющий личность гражданина Российской Федерации, а также согласие на обработку персональных данных.">
        <w:r>
          <w:rPr>
            <w:sz w:val="24"/>
            <w:color w:val="0000ff"/>
          </w:rPr>
          <w:t xml:space="preserve">пункте 8</w:t>
        </w:r>
      </w:hyperlink>
      <w:r>
        <w:rPr>
          <w:sz w:val="24"/>
        </w:rPr>
        <w:t xml:space="preserve"> настоящего Порядка, граждане, указанные в </w:t>
      </w:r>
      <w:hyperlink w:history="0" w:anchor="P122" w:tooltip="27) лицам, ходатайствующим о признании их вынужденными переселенцами, беженцами, признанным вынужденными переселенцами, беженцами либо получившим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
        <w:r>
          <w:rPr>
            <w:sz w:val="24"/>
            <w:color w:val="0000ff"/>
          </w:rPr>
          <w:t xml:space="preserve">подпункте 27 пункта 3</w:t>
        </w:r>
      </w:hyperlink>
      <w:r>
        <w:rPr>
          <w:sz w:val="24"/>
        </w:rPr>
        <w:t xml:space="preserve"> настоящего Порядка, для получения бесплатной юридической помощи предоставляют: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2 п. 9.8, введенного </w:t>
            </w:r>
            <w:hyperlink w:history="0" r:id="rId174"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75"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23.03.2026.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копию свидетельства о регистрации ходатайства о признании лица вынужденным переселенцем или копию свидетельства о рассмотрении ходатайства о признании беженцем на территории Российской Федерации по существу, выданных территориальным органом федерального органа исполнительной власти в сфере внутренних дел;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3 п. 9.8, введенного </w:t>
            </w:r>
            <w:hyperlink w:history="0" r:id="rId176"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77"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23.03.2026.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копию удостоверения вынужденного переселенца или копию удостоверения беженца, выданных территориальным органом федерального органа исполнительной власти в сфере внутренних дел;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4 п. 9.8, введенного </w:t>
            </w:r>
            <w:hyperlink w:history="0" r:id="rId178"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color w:val="392c69"/>
              </w:rPr>
              <w:t xml:space="preserve"> Правительства Самарской области от 14.07.2026 N 443, </w:t>
            </w:r>
            <w:hyperlink w:history="0" r:id="rId179"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распространяется</w:t>
              </w:r>
            </w:hyperlink>
            <w:r>
              <w:rPr>
                <w:sz w:val="24"/>
                <w:color w:val="392c69"/>
              </w:rPr>
              <w:t xml:space="preserve"> на правоотношения, возникшие с 23.03.2026.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копию свидетельства о предоставлении временного убежища на территории Российской Федерации, выданного территориальным органом федерального органа исполнительной власти в сфере внутренних дел.</w:t>
      </w:r>
    </w:p>
    <w:p>
      <w:pPr>
        <w:pStyle w:val="0"/>
        <w:spacing w:before="240" w:lineRule="auto"/>
        <w:ind w:firstLine="540"/>
        <w:jc w:val="both"/>
      </w:pPr>
      <w:r>
        <w:rPr>
          <w:sz w:val="24"/>
        </w:rPr>
        <w:t xml:space="preserve">Документы, указанные в настоящем пункте, представляются заявителем самостоятельно.</w:t>
      </w:r>
    </w:p>
    <w:p>
      <w:pPr>
        <w:pStyle w:val="0"/>
        <w:jc w:val="both"/>
      </w:pPr>
      <w:r>
        <w:rPr>
          <w:sz w:val="24"/>
        </w:rPr>
        <w:t xml:space="preserve">(п. 9.8 введен </w:t>
      </w:r>
      <w:hyperlink w:history="0" r:id="rId180" w:tooltip="Постановление Правительства Самарской области от 14.07.2026 N 443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Постановлением</w:t>
        </w:r>
      </w:hyperlink>
      <w:r>
        <w:rPr>
          <w:sz w:val="24"/>
        </w:rPr>
        <w:t xml:space="preserve"> Правительства Самарской области от 14.07.2026 N 443)</w:t>
      </w:r>
    </w:p>
    <w:p>
      <w:pPr>
        <w:pStyle w:val="0"/>
        <w:spacing w:before="240" w:lineRule="auto"/>
        <w:ind w:firstLine="540"/>
        <w:jc w:val="both"/>
      </w:pPr>
      <w:r>
        <w:rPr>
          <w:sz w:val="24"/>
        </w:rPr>
        <w:t xml:space="preserve">10. Государственное юридическое бюро,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pPr>
        <w:pStyle w:val="0"/>
        <w:jc w:val="both"/>
      </w:pPr>
      <w:r>
        <w:rPr>
          <w:sz w:val="24"/>
        </w:rPr>
        <w:t xml:space="preserve">(в ред. </w:t>
      </w:r>
      <w:hyperlink w:history="0" r:id="rId181"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28.04.2018 N 239)</w:t>
      </w:r>
    </w:p>
    <w:p>
      <w:pPr>
        <w:pStyle w:val="0"/>
        <w:spacing w:before="240" w:lineRule="auto"/>
        <w:ind w:firstLine="540"/>
        <w:jc w:val="both"/>
      </w:pPr>
      <w:r>
        <w:rPr>
          <w:sz w:val="24"/>
        </w:rPr>
        <w:t xml:space="preserve">обратился за бесплатной юридической помощью по вопросу, не имеющему правового характера;</w:t>
      </w:r>
    </w:p>
    <w:p>
      <w:pPr>
        <w:pStyle w:val="0"/>
        <w:spacing w:before="240" w:lineRule="auto"/>
        <w:ind w:firstLine="540"/>
        <w:jc w:val="both"/>
      </w:pPr>
      <w:r>
        <w:rPr>
          <w:sz w:val="24"/>
        </w:rPr>
        <w:t xml:space="preserve">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0"/>
        <w:spacing w:before="240" w:lineRule="auto"/>
        <w:ind w:firstLine="540"/>
        <w:jc w:val="both"/>
      </w:pPr>
      <w:r>
        <w:rPr>
          <w:sz w:val="24"/>
        </w:rPr>
        <w:t xml:space="preserve">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0"/>
        <w:spacing w:before="240" w:lineRule="auto"/>
        <w:ind w:firstLine="540"/>
        <w:jc w:val="both"/>
      </w:pPr>
      <w:r>
        <w:rPr>
          <w:sz w:val="24"/>
        </w:rPr>
        <w:t xml:space="preserve">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настоящим пунктом.</w:t>
      </w:r>
    </w:p>
    <w:p>
      <w:pPr>
        <w:pStyle w:val="0"/>
        <w:spacing w:before="240" w:lineRule="auto"/>
        <w:ind w:firstLine="540"/>
        <w:jc w:val="both"/>
      </w:pPr>
      <w:r>
        <w:rPr>
          <w:sz w:val="24"/>
        </w:rPr>
        <w:t xml:space="preserve">11.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pPr>
        <w:pStyle w:val="0"/>
        <w:spacing w:before="240" w:lineRule="auto"/>
        <w:ind w:firstLine="540"/>
        <w:jc w:val="both"/>
      </w:pPr>
      <w:r>
        <w:rPr>
          <w:sz w:val="24"/>
        </w:rPr>
        <w:t xml:space="preserve">12. В случае непредставления гражданином всех необходимых документов или представления неправильно оформленных или утративших силу документов для оказания ему бесплатной юридической помощи, а также в иных случаях нарушения гражданином установленных настоящим Порядком требований для оказания бесплатной юридической помощи гражданину вручается уведомление о недостающих, неправильно оформленных или утративших силу документах, представленных гражданином, а также иных нарушениях гражданином установленных настоящим Порядком требований для оказания бесплатной юридической помощи.</w:t>
      </w:r>
    </w:p>
    <w:p>
      <w:pPr>
        <w:pStyle w:val="0"/>
        <w:spacing w:before="240" w:lineRule="auto"/>
        <w:ind w:firstLine="540"/>
        <w:jc w:val="both"/>
      </w:pPr>
      <w:r>
        <w:rPr>
          <w:sz w:val="24"/>
        </w:rPr>
        <w:t xml:space="preserve">13. Иными учреждениями государственной системы бесплатной юридической помощи (за исключением государственного юридического бюро и адвокатов, являющихся участниками государственной системы бесплатной юридической помощи) бесплатная юридическая помощь оказывается в соответствии со </w:t>
      </w:r>
      <w:hyperlink w:history="0" r:id="rId182" w:tooltip="Закон Самарской области от 13.06.2012 N 51-ГД (ред. от 16.07.2026) &quot;О бесплатной юридической помощи в Самарской области&quot; (принят Самарской Губернской Думой 29.05.2012) (с изм. и доп., вступающими в силу с 28.07.2026) {КонсультантПлюс}">
        <w:r>
          <w:rPr>
            <w:sz w:val="24"/>
            <w:color w:val="0000ff"/>
          </w:rPr>
          <w:t xml:space="preserve">статьей 4</w:t>
        </w:r>
      </w:hyperlink>
      <w:r>
        <w:rPr>
          <w:sz w:val="24"/>
        </w:rPr>
        <w:t xml:space="preserve"> Закона Самарской области "О бесплатной юридической помощи на территории Самарской области".</w:t>
      </w:r>
    </w:p>
    <w:p>
      <w:pPr>
        <w:pStyle w:val="0"/>
        <w:jc w:val="both"/>
      </w:pPr>
      <w:r>
        <w:rPr>
          <w:sz w:val="24"/>
        </w:rPr>
        <w:t xml:space="preserve">(п. 13 в ред. </w:t>
      </w:r>
      <w:hyperlink w:history="0" r:id="rId183"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10.06.2015 N 329)</w:t>
      </w:r>
    </w:p>
    <w:p>
      <w:pPr>
        <w:pStyle w:val="0"/>
        <w:spacing w:before="240" w:lineRule="auto"/>
        <w:ind w:firstLine="540"/>
        <w:jc w:val="both"/>
      </w:pPr>
      <w:r>
        <w:rPr>
          <w:sz w:val="24"/>
        </w:rPr>
        <w:t xml:space="preserve">14. Исполнительные органы Самарской области и подведомственные им учреждения в случаях и порядке, которые установлены федеральными законами и иными нормативными правовыми актами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pPr>
        <w:pStyle w:val="0"/>
        <w:jc w:val="both"/>
      </w:pPr>
      <w:r>
        <w:rPr>
          <w:sz w:val="24"/>
        </w:rPr>
        <w:t xml:space="preserve">(в ред. Постановлений Правительства Самарской области от 10.06.2015 </w:t>
      </w:r>
      <w:hyperlink w:history="0" r:id="rId184"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329</w:t>
        </w:r>
      </w:hyperlink>
      <w:r>
        <w:rPr>
          <w:sz w:val="24"/>
        </w:rPr>
        <w:t xml:space="preserve">, от 23.03.2026 </w:t>
      </w:r>
      <w:hyperlink w:history="0" r:id="rId185" w:tooltip="Постановление Правительства Самарской области от 23.03.2026 N 184 &quot;О внесении изменений в отдельные постановления Правительства Самарской области&quot; {КонсультантПлюс}">
        <w:r>
          <w:rPr>
            <w:sz w:val="24"/>
            <w:color w:val="0000ff"/>
          </w:rPr>
          <w:t xml:space="preserve">N 184</w:t>
        </w:r>
      </w:hyperlink>
      <w:r>
        <w:rPr>
          <w:sz w:val="24"/>
        </w:rPr>
        <w:t xml:space="preserve">)</w:t>
      </w:r>
    </w:p>
    <w:p>
      <w:pPr>
        <w:pStyle w:val="0"/>
        <w:spacing w:before="240" w:lineRule="auto"/>
        <w:ind w:firstLine="540"/>
        <w:jc w:val="both"/>
      </w:pPr>
      <w:r>
        <w:rPr>
          <w:sz w:val="24"/>
        </w:rPr>
        <w:t xml:space="preserve">15. Утратил силу. - </w:t>
      </w:r>
      <w:hyperlink w:history="0" r:id="rId186" w:tooltip="Постановление Правительства Самарской области от 10.06.2015 N 32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Постановление</w:t>
        </w:r>
      </w:hyperlink>
      <w:r>
        <w:rPr>
          <w:sz w:val="24"/>
        </w:rPr>
        <w:t xml:space="preserve"> Правительства Самарской области от 10.06.2015 N 329.</w:t>
      </w:r>
    </w:p>
    <w:bookmarkStart w:id="315" w:name="P315"/>
    <w:bookmarkEnd w:id="315"/>
    <w:p>
      <w:pPr>
        <w:pStyle w:val="0"/>
        <w:spacing w:before="240" w:lineRule="auto"/>
        <w:ind w:firstLine="540"/>
        <w:jc w:val="both"/>
      </w:pPr>
      <w:r>
        <w:rPr>
          <w:sz w:val="24"/>
        </w:rPr>
        <w:t xml:space="preserve">16. Расчет среднедушевого дохода семьи гражданина (дохода одиноко проживающего гражданина), претендующего на получение бесплатной юридической помощи, и выдача соответствующей справки производятся в соответствии с </w:t>
      </w:r>
      <w:hyperlink w:history="0" w:anchor="P396" w:tooltip="ПОРЯДОК">
        <w:r>
          <w:rPr>
            <w:sz w:val="24"/>
            <w:color w:val="0000ff"/>
          </w:rPr>
          <w:t xml:space="preserve">Порядком</w:t>
        </w:r>
      </w:hyperlink>
      <w:r>
        <w:rPr>
          <w:sz w:val="24"/>
        </w:rPr>
        <w:t xml:space="preserve"> предоставления гражданам справки о среднедушевом доходе семьи (одиноко проживающего гражданина) (приложение 1 к настоящему Порядку).</w:t>
      </w:r>
    </w:p>
    <w:p>
      <w:pPr>
        <w:pStyle w:val="0"/>
        <w:jc w:val="both"/>
      </w:pPr>
      <w:r>
        <w:rPr>
          <w:sz w:val="24"/>
        </w:rPr>
        <w:t xml:space="preserve">(п. 16 в ред. </w:t>
      </w:r>
      <w:hyperlink w:history="0" r:id="rId187"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Постановления</w:t>
        </w:r>
      </w:hyperlink>
      <w:r>
        <w:rPr>
          <w:sz w:val="24"/>
        </w:rPr>
        <w:t xml:space="preserve"> Правительства Самарской области от 18.07.2016 N 386)</w:t>
      </w:r>
    </w:p>
    <w:p>
      <w:pPr>
        <w:pStyle w:val="0"/>
        <w:spacing w:before="240" w:lineRule="auto"/>
        <w:ind w:firstLine="540"/>
        <w:jc w:val="both"/>
      </w:pPr>
      <w:r>
        <w:rPr>
          <w:sz w:val="24"/>
        </w:rPr>
        <w:t xml:space="preserve">17. Информация об оказании гражданам бесплатной юридической помощи в Самарской области, предоставляемой в соответствии с настоящим Порядком,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188"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 государственной социальной помощи".</w:t>
      </w:r>
    </w:p>
    <w:p>
      <w:pPr>
        <w:pStyle w:val="0"/>
        <w:jc w:val="both"/>
      </w:pPr>
      <w:r>
        <w:rPr>
          <w:sz w:val="24"/>
        </w:rPr>
        <w:t xml:space="preserve">(п. 17 в ред. </w:t>
      </w:r>
      <w:hyperlink w:history="0" r:id="rId189" w:tooltip="Постановление Правительства Самарской области от 14.08.2024 N 601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rPr>
        <w:t xml:space="preserve"> Правительства Самарской области от 14.08.2024 N 601)</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Порядку</w:t>
      </w:r>
    </w:p>
    <w:p>
      <w:pPr>
        <w:pStyle w:val="0"/>
        <w:jc w:val="right"/>
      </w:pPr>
      <w:r>
        <w:rPr>
          <w:sz w:val="24"/>
        </w:rPr>
        <w:t xml:space="preserve">оказания бесплатной юридической помощи</w:t>
      </w:r>
    </w:p>
    <w:p>
      <w:pPr>
        <w:pStyle w:val="0"/>
        <w:jc w:val="right"/>
      </w:pPr>
      <w:r>
        <w:rPr>
          <w:sz w:val="24"/>
        </w:rPr>
        <w:t xml:space="preserve">в 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0" w:tooltip="Постановление Правительства Самарской области от 28.04.2018 N 239 &quot;О внесении изменений в отдельные постановления Правительства Самарской области&quot; {КонсультантПлюс}">
              <w:r>
                <w:rPr>
                  <w:sz w:val="24"/>
                  <w:color w:val="0000ff"/>
                </w:rPr>
                <w:t xml:space="preserve">Постановления</w:t>
              </w:r>
            </w:hyperlink>
            <w:r>
              <w:rPr>
                <w:sz w:val="24"/>
                <w:color w:val="392c69"/>
              </w:rPr>
              <w:t xml:space="preserve"> Правительства Самарской области от 28.04.2018 N 239)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20"/>
        </w:rPr>
        <w:t xml:space="preserve">                             ______________________________________________</w:t>
      </w:r>
    </w:p>
    <w:p>
      <w:pPr>
        <w:pStyle w:val="1"/>
        <w:jc w:val="both"/>
      </w:pPr>
      <w:r>
        <w:rPr>
          <w:sz w:val="20"/>
        </w:rPr>
        <w:t xml:space="preserve">                             (наименование подразделения юридического бюро,</w:t>
      </w:r>
    </w:p>
    <w:p>
      <w:pPr>
        <w:pStyle w:val="1"/>
        <w:jc w:val="both"/>
      </w:pPr>
      <w:r>
        <w:rPr>
          <w:sz w:val="20"/>
        </w:rPr>
        <w:t xml:space="preserve">                             ______________________________________________</w:t>
      </w:r>
    </w:p>
    <w:p>
      <w:pPr>
        <w:pStyle w:val="1"/>
        <w:jc w:val="both"/>
      </w:pPr>
      <w:r>
        <w:rPr>
          <w:sz w:val="20"/>
        </w:rPr>
        <w:t xml:space="preserve">                             ______________________________________________</w:t>
      </w:r>
    </w:p>
    <w:p>
      <w:pPr>
        <w:pStyle w:val="1"/>
        <w:jc w:val="both"/>
      </w:pPr>
      <w:r>
        <w:rPr>
          <w:sz w:val="20"/>
        </w:rPr>
        <w:t xml:space="preserve">                                    (фамилия, имя, отчество заявителя)</w:t>
      </w:r>
    </w:p>
    <w:p>
      <w:pPr>
        <w:pStyle w:val="1"/>
        <w:jc w:val="both"/>
      </w:pPr>
      <w:r>
        <w:rPr>
          <w:sz w:val="20"/>
        </w:rPr>
        <w:t xml:space="preserve">                             _____________________________________________,</w:t>
      </w:r>
    </w:p>
    <w:p>
      <w:pPr>
        <w:pStyle w:val="1"/>
        <w:jc w:val="both"/>
      </w:pPr>
      <w:r>
        <w:rPr>
          <w:sz w:val="20"/>
        </w:rPr>
        <w:t xml:space="preserve">                             проживающего по адресу: ______________________</w:t>
      </w:r>
    </w:p>
    <w:p>
      <w:pPr>
        <w:pStyle w:val="1"/>
        <w:jc w:val="both"/>
      </w:pPr>
      <w:r>
        <w:rPr>
          <w:sz w:val="20"/>
        </w:rPr>
        <w:t xml:space="preserve">                                                     (телефон ____________)</w:t>
      </w:r>
    </w:p>
    <w:p>
      <w:pPr>
        <w:pStyle w:val="1"/>
        <w:jc w:val="both"/>
      </w:pPr>
      <w:r>
        <w:rPr>
          <w:sz w:val="20"/>
        </w:rPr>
        <w:t xml:space="preserve">                             ______________________________________________</w:t>
      </w:r>
    </w:p>
    <w:p>
      <w:pPr>
        <w:pStyle w:val="1"/>
        <w:jc w:val="both"/>
      </w:pPr>
      <w:r>
        <w:rPr>
          <w:sz w:val="20"/>
        </w:rPr>
        <w:t xml:space="preserve">                                   (название и реквизиты документа,</w:t>
      </w:r>
    </w:p>
    <w:p>
      <w:pPr>
        <w:pStyle w:val="1"/>
        <w:jc w:val="both"/>
      </w:pPr>
      <w:r>
        <w:rPr>
          <w:sz w:val="20"/>
        </w:rPr>
        <w:t xml:space="preserve">                                       удостоверяющего личность)</w:t>
      </w:r>
    </w:p>
    <w:p>
      <w:pPr>
        <w:pStyle w:val="1"/>
        <w:jc w:val="both"/>
      </w:pPr>
      <w:r>
        <w:rPr>
          <w:sz w:val="20"/>
        </w:rPr>
      </w:r>
    </w:p>
    <w:bookmarkStart w:id="343" w:name="P343"/>
    <w:bookmarkEnd w:id="343"/>
    <w:p>
      <w:pPr>
        <w:pStyle w:val="1"/>
        <w:jc w:val="both"/>
      </w:pPr>
      <w:r>
        <w:rPr>
          <w:sz w:val="20"/>
        </w:rPr>
        <w:t xml:space="preserve">                                 Заявление</w:t>
      </w:r>
    </w:p>
    <w:p>
      <w:pPr>
        <w:pStyle w:val="1"/>
        <w:jc w:val="both"/>
      </w:pPr>
      <w:r>
        <w:rPr>
          <w:sz w:val="20"/>
        </w:rPr>
      </w:r>
    </w:p>
    <w:p>
      <w:pPr>
        <w:pStyle w:val="1"/>
        <w:jc w:val="both"/>
      </w:pPr>
      <w:r>
        <w:rPr>
          <w:sz w:val="20"/>
        </w:rPr>
        <w:t xml:space="preserve">    В  соответствии  с  </w:t>
      </w:r>
      <w:hyperlink w:history="0" r:id="rId191" w:tooltip="Закон Самарской области от 13.06.2012 N 51-ГД (ред. от 16.07.2026) &quot;О бесплатной юридической помощи в Самарской области&quot; (принят Самарской Губернской Думой 29.05.2012) (с изм. и доп., вступающими в силу с 28.07.2026) {КонсультантПлюс}">
        <w:r>
          <w:rPr>
            <w:sz w:val="20"/>
            <w:color w:val="0000ff"/>
          </w:rPr>
          <w:t xml:space="preserve">Законом</w:t>
        </w:r>
      </w:hyperlink>
      <w:r>
        <w:rPr>
          <w:sz w:val="20"/>
        </w:rPr>
        <w:t xml:space="preserve">  Самарской  области  от  13.06.2012 N 51-ГД</w:t>
      </w:r>
    </w:p>
    <w:p>
      <w:pPr>
        <w:pStyle w:val="1"/>
        <w:jc w:val="both"/>
      </w:pPr>
      <w:r>
        <w:rPr>
          <w:sz w:val="20"/>
        </w:rPr>
        <w:t xml:space="preserve">"О бесплатной юридической  помощи в  Самарской  области" прошу  оказать мне</w:t>
      </w:r>
    </w:p>
    <w:p>
      <w:pPr>
        <w:pStyle w:val="1"/>
        <w:jc w:val="both"/>
      </w:pPr>
      <w:r>
        <w:rPr>
          <w:sz w:val="20"/>
        </w:rPr>
        <w:t xml:space="preserve">бесплатную юридическую помощь в виде &lt;1&gt;:</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по следующим правовым вопросам:</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_______________________________</w:t>
      </w:r>
    </w:p>
    <w:p>
      <w:pPr>
        <w:pStyle w:val="1"/>
        <w:jc w:val="both"/>
      </w:pPr>
      <w:r>
        <w:rPr>
          <w:sz w:val="20"/>
        </w:rPr>
        <w:t xml:space="preserve">                                                                  (подпись)</w:t>
      </w:r>
    </w:p>
    <w:p>
      <w:pPr>
        <w:pStyle w:val="1"/>
        <w:jc w:val="both"/>
      </w:pPr>
      <w:r>
        <w:rPr>
          <w:sz w:val="20"/>
        </w:rPr>
        <w:t xml:space="preserve">                                            _______________________________</w:t>
      </w:r>
    </w:p>
    <w:p>
      <w:pPr>
        <w:pStyle w:val="1"/>
        <w:jc w:val="both"/>
      </w:pPr>
      <w:r>
        <w:rPr>
          <w:sz w:val="20"/>
        </w:rPr>
        <w:t xml:space="preserve">                                                                     (дата)</w:t>
      </w:r>
    </w:p>
    <w:p>
      <w:pPr>
        <w:pStyle w:val="1"/>
        <w:jc w:val="both"/>
      </w:pPr>
      <w:r>
        <w:rPr>
          <w:sz w:val="20"/>
        </w:rPr>
      </w:r>
    </w:p>
    <w:p>
      <w:pPr>
        <w:pStyle w:val="1"/>
        <w:jc w:val="both"/>
      </w:pPr>
      <w:r>
        <w:rPr>
          <w:sz w:val="20"/>
        </w:rPr>
        <w:t xml:space="preserve">                         (оборотная сторона листа)</w:t>
      </w:r>
    </w:p>
    <w:p>
      <w:pPr>
        <w:pStyle w:val="1"/>
        <w:jc w:val="both"/>
      </w:pPr>
      <w:r>
        <w:rPr>
          <w:sz w:val="20"/>
        </w:rPr>
      </w:r>
    </w:p>
    <w:p>
      <w:pPr>
        <w:pStyle w:val="1"/>
        <w:jc w:val="both"/>
      </w:pPr>
      <w:r>
        <w:rPr>
          <w:sz w:val="20"/>
        </w:rPr>
        <w:t xml:space="preserve">    Наименование подразделения государственного юридического бюро</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Специалист 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    Гражданину 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Оказана юридическая помощь: 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по вопросу: 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Подпись гражданина  __________________________________________ И.О. Фамилия</w:t>
      </w:r>
    </w:p>
    <w:p>
      <w:pPr>
        <w:pStyle w:val="1"/>
        <w:jc w:val="both"/>
      </w:pPr>
      <w:r>
        <w:rPr>
          <w:sz w:val="20"/>
        </w:rPr>
      </w:r>
    </w:p>
    <w:p>
      <w:pPr>
        <w:pStyle w:val="1"/>
        <w:jc w:val="both"/>
      </w:pPr>
      <w:r>
        <w:rPr>
          <w:sz w:val="20"/>
        </w:rPr>
        <w:t xml:space="preserve">Подпись специалиста __________________________________________ И.О. Фамилия</w:t>
      </w:r>
    </w:p>
    <w:p>
      <w:pPr>
        <w:pStyle w:val="1"/>
        <w:jc w:val="both"/>
      </w:pPr>
      <w:r>
        <w:rPr>
          <w:sz w:val="20"/>
        </w:rPr>
      </w:r>
    </w:p>
    <w:p>
      <w:pPr>
        <w:pStyle w:val="1"/>
        <w:jc w:val="both"/>
      </w:pPr>
      <w:r>
        <w:rPr>
          <w:sz w:val="20"/>
        </w:rPr>
        <w:t xml:space="preserve">Директор государственного</w:t>
      </w:r>
    </w:p>
    <w:p>
      <w:pPr>
        <w:pStyle w:val="1"/>
        <w:jc w:val="both"/>
      </w:pPr>
      <w:r>
        <w:rPr>
          <w:sz w:val="20"/>
        </w:rPr>
        <w:t xml:space="preserve">юридического бюро</w:t>
      </w:r>
    </w:p>
    <w:p>
      <w:pPr>
        <w:pStyle w:val="1"/>
        <w:jc w:val="both"/>
      </w:pPr>
      <w:r>
        <w:rPr>
          <w:sz w:val="20"/>
        </w:rPr>
        <w:t xml:space="preserve">______________________ И.О. Фамилия</w:t>
      </w:r>
    </w:p>
    <w:p>
      <w:pPr>
        <w:pStyle w:val="1"/>
        <w:jc w:val="both"/>
      </w:pPr>
      <w:r>
        <w:rPr>
          <w:sz w:val="20"/>
        </w:rPr>
        <w:t xml:space="preserve">     (подпись)</w:t>
      </w:r>
    </w:p>
    <w:p>
      <w:pPr>
        <w:pStyle w:val="1"/>
        <w:jc w:val="both"/>
      </w:pPr>
      <w:r>
        <w:rPr>
          <w:sz w:val="20"/>
        </w:rPr>
        <w:t xml:space="preserve">М.П.</w:t>
      </w:r>
    </w:p>
    <w:p>
      <w:pPr>
        <w:pStyle w:val="1"/>
        <w:jc w:val="both"/>
      </w:pPr>
      <w:r>
        <w:rPr>
          <w:sz w:val="20"/>
        </w:rPr>
        <w:t xml:space="preserve">"___" __________ 20__ г.</w:t>
      </w:r>
    </w:p>
    <w:p>
      <w:pPr>
        <w:pStyle w:val="0"/>
        <w:ind w:firstLine="540"/>
        <w:jc w:val="both"/>
      </w:pPr>
      <w:r>
        <w:rPr>
          <w:sz w:val="24"/>
        </w:rPr>
        <w:t xml:space="preserve">--------------------------------</w:t>
      </w:r>
    </w:p>
    <w:p>
      <w:pPr>
        <w:pStyle w:val="0"/>
        <w:spacing w:before="240" w:lineRule="auto"/>
        <w:ind w:firstLine="540"/>
        <w:jc w:val="both"/>
      </w:pPr>
      <w:r>
        <w:rPr>
          <w:sz w:val="24"/>
        </w:rPr>
        <w:t xml:space="preserve">&lt;1&gt; Указывается вид юридической помощи: устные консультации, письменные консультации, составление заявлений, жалоб, ходатайств и других документов правового характера, представление интересов граждан в судах, государственных и муниципальных органах, организациях.</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Порядку</w:t>
      </w:r>
    </w:p>
    <w:p>
      <w:pPr>
        <w:pStyle w:val="0"/>
        <w:jc w:val="right"/>
      </w:pPr>
      <w:r>
        <w:rPr>
          <w:sz w:val="24"/>
        </w:rPr>
        <w:t xml:space="preserve">оказания бесплатной юридической помощи</w:t>
      </w:r>
    </w:p>
    <w:p>
      <w:pPr>
        <w:pStyle w:val="0"/>
        <w:jc w:val="right"/>
      </w:pPr>
      <w:r>
        <w:rPr>
          <w:sz w:val="24"/>
        </w:rPr>
        <w:t xml:space="preserve">в Самарской области</w:t>
      </w:r>
    </w:p>
    <w:p>
      <w:pPr>
        <w:pStyle w:val="0"/>
        <w:jc w:val="both"/>
      </w:pPr>
      <w:r>
        <w:rPr>
          <w:sz w:val="24"/>
        </w:rPr>
      </w:r>
    </w:p>
    <w:bookmarkStart w:id="396" w:name="P396"/>
    <w:bookmarkEnd w:id="396"/>
    <w:p>
      <w:pPr>
        <w:pStyle w:val="2"/>
        <w:jc w:val="center"/>
      </w:pPr>
      <w:r>
        <w:rPr>
          <w:sz w:val="24"/>
        </w:rPr>
        <w:t xml:space="preserve">ПОРЯДОК</w:t>
      </w:r>
    </w:p>
    <w:p>
      <w:pPr>
        <w:pStyle w:val="2"/>
        <w:jc w:val="center"/>
      </w:pPr>
      <w:r>
        <w:rPr>
          <w:sz w:val="24"/>
        </w:rPr>
        <w:t xml:space="preserve">ПРЕДОСТАВЛЕНИЯ ГРАЖДАНАМ СПРАВКИ О СРЕДНЕДУШЕВОМ ДОХОДЕ</w:t>
      </w:r>
    </w:p>
    <w:p>
      <w:pPr>
        <w:pStyle w:val="2"/>
        <w:jc w:val="center"/>
      </w:pPr>
      <w:r>
        <w:rPr>
          <w:sz w:val="24"/>
        </w:rPr>
        <w:t xml:space="preserve">СЕМЬИ (ОДИНОКО ПРОЖИВАЮЩЕГО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92" w:tooltip="Постановление Правительства Самарской области от 18.07.2016 N 386 &quot;О внесении изменений в отдельные постановления Правительства Самарской области и признании утратившим силу постановления Правительства Самарской области от 29.12.2005 N 176 &quot;Об утверждении Порядка предоставления гражданам справки о среднедушевом доходе семьи (одиноко проживающего гражданина)&quot; {КонсультантПлюс}">
              <w:r>
                <w:rPr>
                  <w:sz w:val="24"/>
                  <w:color w:val="0000ff"/>
                </w:rPr>
                <w:t xml:space="preserve">Постановлением</w:t>
              </w:r>
            </w:hyperlink>
            <w:r>
              <w:rPr>
                <w:sz w:val="24"/>
                <w:color w:val="392c69"/>
              </w:rPr>
              <w:t xml:space="preserve"> Правительства Самарской области от 18.07.2016 N 386;</w:t>
            </w:r>
          </w:p>
          <w:p>
            <w:pPr>
              <w:pStyle w:val="0"/>
              <w:jc w:val="center"/>
            </w:pPr>
            <w:r>
              <w:rPr>
                <w:sz w:val="24"/>
                <w:color w:val="392c69"/>
              </w:rPr>
              <w:t xml:space="preserve">в ред. Постановлений Правительства Самарской области от 16.03.2018 </w:t>
            </w:r>
            <w:hyperlink w:history="0" r:id="rId193" w:tooltip="Постановление Правительства Самарской области от 16.03.2018 N 139 (ред. от 15.04.2022) &quot;О внесении изменений в отдельные постановления Правительства Самарской области&quot; {КонсультантПлюс}">
              <w:r>
                <w:rPr>
                  <w:sz w:val="24"/>
                  <w:color w:val="0000ff"/>
                </w:rPr>
                <w:t xml:space="preserve">N 139</w:t>
              </w:r>
            </w:hyperlink>
            <w:r>
              <w:rPr>
                <w:sz w:val="24"/>
                <w:color w:val="392c69"/>
              </w:rPr>
              <w:t xml:space="preserve">,</w:t>
            </w:r>
          </w:p>
          <w:p>
            <w:pPr>
              <w:pStyle w:val="0"/>
              <w:jc w:val="center"/>
            </w:pPr>
            <w:r>
              <w:rPr>
                <w:sz w:val="24"/>
                <w:color w:val="392c69"/>
              </w:rPr>
              <w:t xml:space="preserve">от 21.08.2023 </w:t>
            </w:r>
            <w:hyperlink w:history="0" r:id="rId194"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N 669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Справка, выданная в соответствии с настоящим Порядком, удостоверяет величину среднедушевого дохода семьи (дохода одиноко проживающего гражданина), полученного за три последних календарных месяца, предшествующих месяцу обращения за ее выдачей.</w:t>
      </w:r>
    </w:p>
    <w:p>
      <w:pPr>
        <w:pStyle w:val="0"/>
        <w:spacing w:before="240" w:lineRule="auto"/>
        <w:ind w:firstLine="540"/>
        <w:jc w:val="both"/>
      </w:pPr>
      <w:r>
        <w:rPr>
          <w:sz w:val="24"/>
        </w:rPr>
        <w:t xml:space="preserve">2. Справка о величине среднедушевого дохода семьи гражданина (дохода одиноко проживающего гражданина) выдается государственными казенными учреждениями социальной защиты населения, подведомственными министерству социально-демографической и семейной политики Самарской области (далее - уполномоченные учреждения), расположенными по месту жительства заявителя.</w:t>
      </w:r>
    </w:p>
    <w:p>
      <w:pPr>
        <w:pStyle w:val="0"/>
        <w:spacing w:before="240" w:lineRule="auto"/>
        <w:ind w:firstLine="540"/>
        <w:jc w:val="both"/>
      </w:pPr>
      <w:r>
        <w:rPr>
          <w:sz w:val="24"/>
        </w:rPr>
        <w:t xml:space="preserve">3. Граждане, претендующие на получение бесплатной юридической помощи, либо лица, являющиеся их представителями в соответствии с законодательством Российской Федерации, обращаются с </w:t>
      </w:r>
      <w:hyperlink w:history="0" r:id="rId195" w:tooltip="Закон Самарской области от 06.05.2000 N 16-ГД (ред. от 16.02.2026) &quot;О социальной помощи в Самарской области&quot; (принят Самарской Губернской Думой 25.04.2000) {КонсультантПлюс}">
        <w:r>
          <w:rPr>
            <w:sz w:val="24"/>
            <w:color w:val="0000ff"/>
          </w:rPr>
          <w:t xml:space="preserve">заявлением</w:t>
        </w:r>
      </w:hyperlink>
      <w:r>
        <w:rPr>
          <w:sz w:val="24"/>
        </w:rPr>
        <w:t xml:space="preserve"> по форме согласно приложению 1 к Закону Самарской области "О социальной помощи в Самарской области" о предоставлении справки о величине среднедушевого дохода семьи гражданина (дохода одиноко проживающего гражданина) в уполномоченное учреждение по месту жительства либо по месту пребывания семьи (одиноко проживающего гражданина).</w:t>
      </w:r>
    </w:p>
    <w:p>
      <w:pPr>
        <w:pStyle w:val="0"/>
        <w:spacing w:before="240" w:lineRule="auto"/>
        <w:ind w:firstLine="540"/>
        <w:jc w:val="both"/>
      </w:pPr>
      <w:r>
        <w:rPr>
          <w:sz w:val="24"/>
        </w:rPr>
        <w:t xml:space="preserve">4. В заявлении о предоставлении справки о среднедушевом доходе семьи гражданина (одиноко проживающего гражданина) указываются сведения:</w:t>
      </w:r>
    </w:p>
    <w:p>
      <w:pPr>
        <w:pStyle w:val="0"/>
        <w:spacing w:before="240" w:lineRule="auto"/>
        <w:ind w:firstLine="540"/>
        <w:jc w:val="both"/>
      </w:pPr>
      <w:r>
        <w:rPr>
          <w:sz w:val="24"/>
        </w:rPr>
        <w:t xml:space="preserve">о месте жительства или пребывания семьи или одиноко проживающего гражданина;</w:t>
      </w:r>
    </w:p>
    <w:p>
      <w:pPr>
        <w:pStyle w:val="0"/>
        <w:spacing w:before="240" w:lineRule="auto"/>
        <w:ind w:firstLine="540"/>
        <w:jc w:val="both"/>
      </w:pPr>
      <w:r>
        <w:rPr>
          <w:sz w:val="24"/>
        </w:rPr>
        <w:t xml:space="preserve">о доходах членов семьи или одиноко проживающего гражданина;</w:t>
      </w:r>
    </w:p>
    <w:p>
      <w:pPr>
        <w:pStyle w:val="0"/>
        <w:spacing w:before="240" w:lineRule="auto"/>
        <w:ind w:firstLine="540"/>
        <w:jc w:val="both"/>
      </w:pPr>
      <w:r>
        <w:rPr>
          <w:sz w:val="24"/>
        </w:rPr>
        <w:t xml:space="preserve">о степени родства и (или) свойства членов семьи, об их совместном проживании и ведении совместного хозяйства;</w:t>
      </w:r>
    </w:p>
    <w:p>
      <w:pPr>
        <w:pStyle w:val="0"/>
        <w:spacing w:before="240" w:lineRule="auto"/>
        <w:ind w:firstLine="540"/>
        <w:jc w:val="both"/>
      </w:pPr>
      <w:r>
        <w:rPr>
          <w:sz w:val="24"/>
        </w:rPr>
        <w:t xml:space="preserve">о принадлежащем семье или одиноко проживающему гражданину имуществе на праве собственности.</w:t>
      </w:r>
    </w:p>
    <w:p>
      <w:pPr>
        <w:pStyle w:val="0"/>
        <w:spacing w:before="240" w:lineRule="auto"/>
        <w:ind w:firstLine="540"/>
        <w:jc w:val="both"/>
      </w:pPr>
      <w:r>
        <w:rPr>
          <w:sz w:val="24"/>
        </w:rPr>
        <w:t xml:space="preserve">5. Гражданин либо его представитель, обратившийся с заявлением о предоставлении справки о среднедушевом доходе семьи гражданина (одиноко проживающего гражданина), предъявляет паспорт или иной документ, удостоверяющий личность, а также документ, удостоверяющий полномочия представителя гражданина.</w:t>
      </w:r>
    </w:p>
    <w:p>
      <w:pPr>
        <w:pStyle w:val="0"/>
        <w:spacing w:before="240" w:lineRule="auto"/>
        <w:ind w:firstLine="540"/>
        <w:jc w:val="both"/>
      </w:pPr>
      <w:r>
        <w:rPr>
          <w:sz w:val="24"/>
        </w:rPr>
        <w:t xml:space="preserve">6. Расчет среднедушевого дохода семьи (одиноко проживающего гражданина) производится уполномоченным учреждением в соответствии с Федеральным </w:t>
      </w:r>
      <w:hyperlink w:history="0" r:id="rId196" w:tooltip="Федеральный закон от 05.04.2003 N 44-ФЗ (ред. от 28.11.2025) &quo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quot; {КонсультантПлюс}">
        <w:r>
          <w:rPr>
            <w:sz w:val="24"/>
            <w:color w:val="0000ff"/>
          </w:rPr>
          <w:t xml:space="preserve">законом</w:t>
        </w:r>
      </w:hyperlink>
      <w:r>
        <w:rPr>
          <w:sz w:val="24"/>
        </w:rPr>
        <w:t xml:space="preserve"> "О порядке учета дохода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pPr>
        <w:pStyle w:val="0"/>
        <w:spacing w:before="240" w:lineRule="auto"/>
        <w:ind w:firstLine="540"/>
        <w:jc w:val="both"/>
      </w:pPr>
      <w:r>
        <w:rPr>
          <w:sz w:val="24"/>
        </w:rPr>
        <w:t xml:space="preserve">7. По результатам рассмотрения заявления не позднее чем через десять дней после обращения заявителя уполномоченное учреждение выдает заявителю </w:t>
      </w:r>
      <w:hyperlink w:history="0" w:anchor="P430" w:tooltip="                                  СПРАВКА">
        <w:r>
          <w:rPr>
            <w:sz w:val="24"/>
            <w:color w:val="0000ff"/>
          </w:rPr>
          <w:t xml:space="preserve">справку</w:t>
        </w:r>
      </w:hyperlink>
      <w:r>
        <w:rPr>
          <w:sz w:val="24"/>
        </w:rPr>
        <w:t xml:space="preserve"> о величине среднедушевого дохода семьи гражданина (одиноко проживающего гражданина), полученного за три последних календарных месяца, предшествующих месяцу обращения за ее выдачей, по форме согласно приложению к настоящему Порядку.</w:t>
      </w:r>
    </w:p>
    <w:p>
      <w:pPr>
        <w:pStyle w:val="0"/>
        <w:spacing w:before="240" w:lineRule="auto"/>
        <w:ind w:firstLine="540"/>
        <w:jc w:val="both"/>
      </w:pPr>
      <w:r>
        <w:rPr>
          <w:sz w:val="24"/>
        </w:rPr>
        <w:t xml:space="preserve">8. В случаях несоответствия сведений, указанных в заявлении, информации, поступившей в уполномоченное учреждение от уполномоченных органов государственной власти или органов местного самоуправления, а также в случае наличия в представленных заявлениях противоречивых сведений уполномоченное учреждение вправе провести дополнительную проверку (комиссионное обследование) представленных заявителем сведений о доходах членов семьи гражданина (одиноко проживающего гражданина).</w:t>
      </w:r>
    </w:p>
    <w:p>
      <w:pPr>
        <w:pStyle w:val="0"/>
        <w:spacing w:before="240" w:lineRule="auto"/>
        <w:ind w:firstLine="540"/>
        <w:jc w:val="both"/>
      </w:pPr>
      <w:r>
        <w:rPr>
          <w:sz w:val="24"/>
        </w:rPr>
        <w:t xml:space="preserve">9. В случае проведения дополнительной проверки (комиссионного обследования) уполномоченное учреждение в срок, установленный для выдачи справки, уведомляет заявителя о проведении такой проверки с указанием причин и сроков ее проведения. В этом случае справка о среднедушевом доходе семьи гражданина (одиноко проживающего гражданина) должна быть выдана заявителю не позднее даты окончания проведения дополнительной проверки.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Порядку</w:t>
      </w:r>
    </w:p>
    <w:p>
      <w:pPr>
        <w:pStyle w:val="0"/>
        <w:jc w:val="right"/>
      </w:pPr>
      <w:r>
        <w:rPr>
          <w:sz w:val="24"/>
        </w:rPr>
        <w:t xml:space="preserve">предоставления гражданам справки</w:t>
      </w:r>
    </w:p>
    <w:p>
      <w:pPr>
        <w:pStyle w:val="0"/>
        <w:jc w:val="right"/>
      </w:pPr>
      <w:r>
        <w:rPr>
          <w:sz w:val="24"/>
        </w:rPr>
        <w:t xml:space="preserve">о среднедушевом доходе семьи</w:t>
      </w:r>
    </w:p>
    <w:p>
      <w:pPr>
        <w:pStyle w:val="0"/>
        <w:jc w:val="right"/>
      </w:pPr>
      <w:r>
        <w:rPr>
          <w:sz w:val="24"/>
        </w:rPr>
        <w:t xml:space="preserve">(одиноко проживающего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7" w:tooltip="Постановление Правительства Самарской области от 21.08.2023 N 669 &quot;О внесении изменений в постановление Правительства Самарской области от 16.10.2012 N 527 &quot;Об утверждении Порядка оказания бесплатной юридической помощи в Самарской области&quot; {КонсультантПлюс}">
              <w:r>
                <w:rPr>
                  <w:sz w:val="24"/>
                  <w:color w:val="0000ff"/>
                </w:rPr>
                <w:t xml:space="preserve">Постановления</w:t>
              </w:r>
            </w:hyperlink>
            <w:r>
              <w:rPr>
                <w:sz w:val="24"/>
                <w:color w:val="392c69"/>
              </w:rPr>
              <w:t xml:space="preserve"> Правительства Самарской области от 21.08.2023 N 669)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430" w:name="P430"/>
    <w:bookmarkEnd w:id="430"/>
    <w:p>
      <w:pPr>
        <w:pStyle w:val="1"/>
        <w:jc w:val="both"/>
      </w:pPr>
      <w:r>
        <w:rPr>
          <w:sz w:val="20"/>
        </w:rPr>
        <w:t xml:space="preserve">                                  СПРАВКА</w:t>
      </w:r>
    </w:p>
    <w:p>
      <w:pPr>
        <w:pStyle w:val="1"/>
        <w:jc w:val="both"/>
      </w:pPr>
      <w:r>
        <w:rPr>
          <w:sz w:val="20"/>
        </w:rPr>
        <w:t xml:space="preserve">                  О СРЕДНЕДУШЕВОМ ДОХОДЕ СЕМЬИ ГРАЖДАНИНА</w:t>
      </w:r>
    </w:p>
    <w:p>
      <w:pPr>
        <w:pStyle w:val="1"/>
        <w:jc w:val="both"/>
      </w:pPr>
      <w:r>
        <w:rPr>
          <w:sz w:val="20"/>
        </w:rPr>
        <w:t xml:space="preserve">              (ОДИНОКО ПРОЖИВАЮЩЕГО ГРАЖДАНИНА) ДЛЯ ПОЛУЧЕНИЯ</w:t>
      </w:r>
    </w:p>
    <w:p>
      <w:pPr>
        <w:pStyle w:val="1"/>
        <w:jc w:val="both"/>
      </w:pPr>
      <w:r>
        <w:rPr>
          <w:sz w:val="20"/>
        </w:rPr>
        <w:t xml:space="preserve">                       БЕСПЛАТНОЙ ЮРИДИЧЕСКОЙ ПОМОЩИ</w:t>
      </w:r>
    </w:p>
    <w:p>
      <w:pPr>
        <w:pStyle w:val="1"/>
        <w:jc w:val="both"/>
      </w:pPr>
      <w:r>
        <w:rPr>
          <w:sz w:val="20"/>
        </w:rPr>
      </w:r>
    </w:p>
    <w:p>
      <w:pPr>
        <w:pStyle w:val="1"/>
        <w:jc w:val="both"/>
      </w:pPr>
      <w:r>
        <w:rPr>
          <w:sz w:val="20"/>
        </w:rPr>
        <w:t xml:space="preserve">    Дана __________________________________________________________________</w:t>
      </w:r>
    </w:p>
    <w:p>
      <w:pPr>
        <w:pStyle w:val="1"/>
        <w:jc w:val="both"/>
      </w:pPr>
      <w:r>
        <w:rPr>
          <w:sz w:val="20"/>
        </w:rPr>
        <w:t xml:space="preserve">                      (фамилия, имя, отчество полностью)</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документа, удостоверяющего личность, серия,</w:t>
      </w:r>
    </w:p>
    <w:p>
      <w:pPr>
        <w:pStyle w:val="1"/>
        <w:jc w:val="both"/>
      </w:pPr>
      <w:r>
        <w:rPr>
          <w:sz w:val="20"/>
        </w:rPr>
        <w:t xml:space="preserve">__________________________________________________________________________,</w:t>
      </w:r>
    </w:p>
    <w:p>
      <w:pPr>
        <w:pStyle w:val="1"/>
        <w:jc w:val="both"/>
      </w:pPr>
      <w:r>
        <w:rPr>
          <w:sz w:val="20"/>
        </w:rPr>
        <w:t xml:space="preserve">                    номер паспорта, кем и когда выдан)</w:t>
      </w:r>
    </w:p>
    <w:p>
      <w:pPr>
        <w:pStyle w:val="1"/>
        <w:jc w:val="both"/>
      </w:pPr>
      <w:r>
        <w:rPr>
          <w:sz w:val="20"/>
        </w:rPr>
        <w:t xml:space="preserve">проживающему по адресу: __________________________________________________,</w:t>
      </w:r>
    </w:p>
    <w:p>
      <w:pPr>
        <w:pStyle w:val="1"/>
        <w:jc w:val="both"/>
      </w:pPr>
      <w:r>
        <w:rPr>
          <w:sz w:val="20"/>
        </w:rPr>
        <w:t xml:space="preserve">                             (место  жительства или место пребывания)</w:t>
      </w:r>
    </w:p>
    <w:p>
      <w:pPr>
        <w:pStyle w:val="1"/>
        <w:jc w:val="both"/>
      </w:pPr>
      <w:r>
        <w:rPr>
          <w:sz w:val="20"/>
        </w:rPr>
        <w:t xml:space="preserve">в том,  что  среднедушевой  доход  его  (ее)  семьи  (одиноко  проживающего</w:t>
      </w:r>
    </w:p>
    <w:p>
      <w:pPr>
        <w:pStyle w:val="1"/>
        <w:jc w:val="both"/>
      </w:pPr>
      <w:r>
        <w:rPr>
          <w:sz w:val="20"/>
        </w:rPr>
        <w:t xml:space="preserve">гражданина) составляет ___________________________________________________,</w:t>
      </w:r>
    </w:p>
    <w:p>
      <w:pPr>
        <w:pStyle w:val="1"/>
        <w:jc w:val="both"/>
      </w:pPr>
      <w:r>
        <w:rPr>
          <w:sz w:val="20"/>
        </w:rPr>
        <w:t xml:space="preserve">                                        (сумма прописью)</w:t>
      </w:r>
    </w:p>
    <w:p>
      <w:pPr>
        <w:pStyle w:val="1"/>
        <w:jc w:val="both"/>
      </w:pPr>
      <w:r>
        <w:rPr>
          <w:sz w:val="20"/>
        </w:rPr>
        <w:t xml:space="preserve">что   ниже   двукратной   величины  прожиточного  минимума,  установленного</w:t>
      </w:r>
    </w:p>
    <w:p>
      <w:pPr>
        <w:pStyle w:val="1"/>
        <w:jc w:val="both"/>
      </w:pPr>
      <w:r>
        <w:rPr>
          <w:sz w:val="20"/>
        </w:rPr>
        <w:t xml:space="preserve">Правительством Самарской области.</w:t>
      </w:r>
    </w:p>
    <w:p>
      <w:pPr>
        <w:pStyle w:val="1"/>
        <w:jc w:val="both"/>
      </w:pPr>
      <w:r>
        <w:rPr>
          <w:sz w:val="20"/>
        </w:rPr>
        <w:t xml:space="preserve">    Основание: заявление гражданина о выдаче справки от "__" ____20__ года.</w:t>
      </w:r>
    </w:p>
    <w:p>
      <w:pPr>
        <w:pStyle w:val="1"/>
        <w:jc w:val="both"/>
      </w:pPr>
      <w:r>
        <w:rPr>
          <w:sz w:val="20"/>
        </w:rPr>
      </w:r>
    </w:p>
    <w:p>
      <w:pPr>
        <w:pStyle w:val="1"/>
        <w:jc w:val="both"/>
      </w:pPr>
      <w:r>
        <w:rPr>
          <w:sz w:val="20"/>
        </w:rPr>
        <w:t xml:space="preserve">Руководитель учреждения, осуществляющего</w:t>
      </w:r>
    </w:p>
    <w:p>
      <w:pPr>
        <w:pStyle w:val="1"/>
        <w:jc w:val="both"/>
      </w:pPr>
      <w:r>
        <w:rPr>
          <w:sz w:val="20"/>
        </w:rPr>
        <w:t xml:space="preserve">     социальную поддержку населения                       Инициалы, фамилия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Самарской области от 16.10.2012 N 527</w:t>
            <w:br/>
            <w:t>(ред. от 14.07.2026)</w:t>
            <w:br/>
            <w:t>"Об утверждении Порядка оказания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56&amp;n=57564&amp;date=06.10.2026&amp;dst=100005&amp;field=134" TargetMode = "External"/><Relationship Id="rId9" Type="http://schemas.openxmlformats.org/officeDocument/2006/relationships/hyperlink" Target="https://login.consultant.ru/link/?req=doc&amp;base=RLAW256&amp;n=70615&amp;date=06.10.2026&amp;dst=100005&amp;field=134" TargetMode = "External"/><Relationship Id="rId10" Type="http://schemas.openxmlformats.org/officeDocument/2006/relationships/hyperlink" Target="https://login.consultant.ru/link/?req=doc&amp;base=RLAW256&amp;n=83327&amp;date=06.10.2026&amp;dst=100005&amp;field=134" TargetMode = "External"/><Relationship Id="rId11" Type="http://schemas.openxmlformats.org/officeDocument/2006/relationships/hyperlink" Target="https://login.consultant.ru/link/?req=doc&amp;base=RLAW256&amp;n=96350&amp;date=06.10.2026&amp;dst=100005&amp;field=134" TargetMode = "External"/><Relationship Id="rId12" Type="http://schemas.openxmlformats.org/officeDocument/2006/relationships/hyperlink" Target="https://login.consultant.ru/link/?req=doc&amp;base=RLAW256&amp;n=155149&amp;date=06.10.2026&amp;dst=100023&amp;field=134" TargetMode = "External"/><Relationship Id="rId13" Type="http://schemas.openxmlformats.org/officeDocument/2006/relationships/hyperlink" Target="https://login.consultant.ru/link/?req=doc&amp;base=RLAW256&amp;n=105757&amp;date=06.10.2026&amp;dst=100005&amp;field=134" TargetMode = "External"/><Relationship Id="rId14" Type="http://schemas.openxmlformats.org/officeDocument/2006/relationships/hyperlink" Target="https://login.consultant.ru/link/?req=doc&amp;base=RLAW256&amp;n=115497&amp;date=06.10.2026&amp;dst=100005&amp;field=134" TargetMode = "External"/><Relationship Id="rId15" Type="http://schemas.openxmlformats.org/officeDocument/2006/relationships/hyperlink" Target="https://login.consultant.ru/link/?req=doc&amp;base=RLAW256&amp;n=125486&amp;date=06.10.2026&amp;dst=100005&amp;field=134" TargetMode = "External"/><Relationship Id="rId16" Type="http://schemas.openxmlformats.org/officeDocument/2006/relationships/hyperlink" Target="https://login.consultant.ru/link/?req=doc&amp;base=RLAW256&amp;n=129743&amp;date=06.10.2026&amp;dst=100005&amp;field=134" TargetMode = "External"/><Relationship Id="rId17" Type="http://schemas.openxmlformats.org/officeDocument/2006/relationships/hyperlink" Target="https://login.consultant.ru/link/?req=doc&amp;base=RLAW256&amp;n=133525&amp;date=06.10.2026&amp;dst=100005&amp;field=134" TargetMode = "External"/><Relationship Id="rId18" Type="http://schemas.openxmlformats.org/officeDocument/2006/relationships/hyperlink" Target="https://login.consultant.ru/link/?req=doc&amp;base=RLAW256&amp;n=134698&amp;date=06.10.2026&amp;dst=100005&amp;field=134" TargetMode = "External"/><Relationship Id="rId19" Type="http://schemas.openxmlformats.org/officeDocument/2006/relationships/hyperlink" Target="https://login.consultant.ru/link/?req=doc&amp;base=RLAW256&amp;n=161627&amp;date=06.10.2026&amp;dst=100011&amp;field=134" TargetMode = "External"/><Relationship Id="rId20" Type="http://schemas.openxmlformats.org/officeDocument/2006/relationships/hyperlink" Target="https://login.consultant.ru/link/?req=doc&amp;base=RLAW256&amp;n=172570&amp;date=06.10.2026&amp;dst=100005&amp;field=134" TargetMode = "External"/><Relationship Id="rId21" Type="http://schemas.openxmlformats.org/officeDocument/2006/relationships/hyperlink" Target="https://login.consultant.ru/link/?req=doc&amp;base=RLAW256&amp;n=186801&amp;date=06.10.2026&amp;dst=100005&amp;field=134" TargetMode = "External"/><Relationship Id="rId22" Type="http://schemas.openxmlformats.org/officeDocument/2006/relationships/hyperlink" Target="https://login.consultant.ru/link/?req=doc&amp;base=RLAW256&amp;n=198271&amp;date=06.10.2026&amp;dst=100005&amp;field=134" TargetMode = "External"/><Relationship Id="rId23" Type="http://schemas.openxmlformats.org/officeDocument/2006/relationships/hyperlink" Target="https://login.consultant.ru/link/?req=doc&amp;base=RLAW256&amp;n=211363&amp;date=06.10.2026&amp;dst=100005&amp;field=134" TargetMode = "External"/><Relationship Id="rId24" Type="http://schemas.openxmlformats.org/officeDocument/2006/relationships/hyperlink" Target="https://login.consultant.ru/link/?req=doc&amp;base=RLAW256&amp;n=216024&amp;date=06.10.2026&amp;dst=100005&amp;field=134" TargetMode = "External"/><Relationship Id="rId25" Type="http://schemas.openxmlformats.org/officeDocument/2006/relationships/hyperlink" Target="https://login.consultant.ru/link/?req=doc&amp;base=RLAW256&amp;n=216288&amp;date=06.10.2026&amp;dst=100056&amp;field=134" TargetMode = "External"/><Relationship Id="rId26" Type="http://schemas.openxmlformats.org/officeDocument/2006/relationships/hyperlink" Target="https://login.consultant.ru/link/?req=doc&amp;base=RLAW256&amp;n=19964&amp;date=06.10.2026" TargetMode = "External"/><Relationship Id="rId27" Type="http://schemas.openxmlformats.org/officeDocument/2006/relationships/hyperlink" Target="https://login.consultant.ru/link/?req=doc&amp;base=RLAW256&amp;n=19892&amp;date=06.10.2026" TargetMode = "External"/><Relationship Id="rId28" Type="http://schemas.openxmlformats.org/officeDocument/2006/relationships/hyperlink" Target="https://login.consultant.ru/link/?req=doc&amp;base=RLAW256&amp;n=172570&amp;date=06.10.2026&amp;dst=100006&amp;field=134" TargetMode = "External"/><Relationship Id="rId29" Type="http://schemas.openxmlformats.org/officeDocument/2006/relationships/hyperlink" Target="https://login.consultant.ru/link/?req=doc&amp;base=LAW&amp;n=541151&amp;date=06.10.2026&amp;dst=100234&amp;field=134" TargetMode = "External"/><Relationship Id="rId30" Type="http://schemas.openxmlformats.org/officeDocument/2006/relationships/hyperlink" Target="https://login.consultant.ru/link/?req=doc&amp;base=RLAW256&amp;n=57564&amp;date=06.10.2026&amp;dst=100006&amp;field=134" TargetMode = "External"/><Relationship Id="rId31" Type="http://schemas.openxmlformats.org/officeDocument/2006/relationships/hyperlink" Target="https://login.consultant.ru/link/?req=doc&amp;base=RLAW256&amp;n=70615&amp;date=06.10.2026&amp;dst=100006&amp;field=134" TargetMode = "External"/><Relationship Id="rId32" Type="http://schemas.openxmlformats.org/officeDocument/2006/relationships/hyperlink" Target="https://login.consultant.ru/link/?req=doc&amp;base=RLAW256&amp;n=83327&amp;date=06.10.2026&amp;dst=100006&amp;field=134" TargetMode = "External"/><Relationship Id="rId33" Type="http://schemas.openxmlformats.org/officeDocument/2006/relationships/hyperlink" Target="https://login.consultant.ru/link/?req=doc&amp;base=RLAW256&amp;n=96350&amp;date=06.10.2026&amp;dst=100006&amp;field=134" TargetMode = "External"/><Relationship Id="rId34" Type="http://schemas.openxmlformats.org/officeDocument/2006/relationships/hyperlink" Target="https://login.consultant.ru/link/?req=doc&amp;base=RLAW256&amp;n=155149&amp;date=06.10.2026&amp;dst=100023&amp;field=134" TargetMode = "External"/><Relationship Id="rId35" Type="http://schemas.openxmlformats.org/officeDocument/2006/relationships/hyperlink" Target="https://login.consultant.ru/link/?req=doc&amp;base=RLAW256&amp;n=105757&amp;date=06.10.2026&amp;dst=100006&amp;field=134" TargetMode = "External"/><Relationship Id="rId36" Type="http://schemas.openxmlformats.org/officeDocument/2006/relationships/hyperlink" Target="https://login.consultant.ru/link/?req=doc&amp;base=RLAW256&amp;n=115497&amp;date=06.10.2026&amp;dst=100006&amp;field=134" TargetMode = "External"/><Relationship Id="rId37" Type="http://schemas.openxmlformats.org/officeDocument/2006/relationships/hyperlink" Target="https://login.consultant.ru/link/?req=doc&amp;base=RLAW256&amp;n=125486&amp;date=06.10.2026&amp;dst=100006&amp;field=134" TargetMode = "External"/><Relationship Id="rId38" Type="http://schemas.openxmlformats.org/officeDocument/2006/relationships/hyperlink" Target="https://login.consultant.ru/link/?req=doc&amp;base=RLAW256&amp;n=129743&amp;date=06.10.2026&amp;dst=100006&amp;field=134" TargetMode = "External"/><Relationship Id="rId39" Type="http://schemas.openxmlformats.org/officeDocument/2006/relationships/hyperlink" Target="https://login.consultant.ru/link/?req=doc&amp;base=RLAW256&amp;n=133525&amp;date=06.10.2026&amp;dst=100006&amp;field=134" TargetMode = "External"/><Relationship Id="rId40" Type="http://schemas.openxmlformats.org/officeDocument/2006/relationships/hyperlink" Target="https://login.consultant.ru/link/?req=doc&amp;base=RLAW256&amp;n=134698&amp;date=06.10.2026&amp;dst=100006&amp;field=134" TargetMode = "External"/><Relationship Id="rId41" Type="http://schemas.openxmlformats.org/officeDocument/2006/relationships/hyperlink" Target="https://login.consultant.ru/link/?req=doc&amp;base=RLAW256&amp;n=161627&amp;date=06.10.2026&amp;dst=100012&amp;field=134" TargetMode = "External"/><Relationship Id="rId42" Type="http://schemas.openxmlformats.org/officeDocument/2006/relationships/hyperlink" Target="https://login.consultant.ru/link/?req=doc&amp;base=RLAW256&amp;n=172570&amp;date=06.10.2026&amp;dst=100007&amp;field=134" TargetMode = "External"/><Relationship Id="rId43" Type="http://schemas.openxmlformats.org/officeDocument/2006/relationships/hyperlink" Target="https://login.consultant.ru/link/?req=doc&amp;base=RLAW256&amp;n=186801&amp;date=06.10.2026&amp;dst=100006&amp;field=134" TargetMode = "External"/><Relationship Id="rId44" Type="http://schemas.openxmlformats.org/officeDocument/2006/relationships/hyperlink" Target="https://login.consultant.ru/link/?req=doc&amp;base=RLAW256&amp;n=198271&amp;date=06.10.2026&amp;dst=100006&amp;field=134" TargetMode = "External"/><Relationship Id="rId45" Type="http://schemas.openxmlformats.org/officeDocument/2006/relationships/hyperlink" Target="https://login.consultant.ru/link/?req=doc&amp;base=RLAW256&amp;n=211363&amp;date=06.10.2026&amp;dst=100006&amp;field=134" TargetMode = "External"/><Relationship Id="rId46" Type="http://schemas.openxmlformats.org/officeDocument/2006/relationships/hyperlink" Target="https://login.consultant.ru/link/?req=doc&amp;base=RLAW256&amp;n=216024&amp;date=06.10.2026&amp;dst=100006&amp;field=134" TargetMode = "External"/><Relationship Id="rId47" Type="http://schemas.openxmlformats.org/officeDocument/2006/relationships/hyperlink" Target="https://login.consultant.ru/link/?req=doc&amp;base=RLAW256&amp;n=216288&amp;date=06.10.2026&amp;dst=100056&amp;field=134" TargetMode = "External"/><Relationship Id="rId48" Type="http://schemas.openxmlformats.org/officeDocument/2006/relationships/hyperlink" Target="https://login.consultant.ru/link/?req=doc&amp;base=LAW&amp;n=541151&amp;date=06.10.2026" TargetMode = "External"/><Relationship Id="rId49" Type="http://schemas.openxmlformats.org/officeDocument/2006/relationships/hyperlink" Target="https://login.consultant.ru/link/?req=doc&amp;base=RLAW256&amp;n=216288&amp;date=06.10.2026" TargetMode = "External"/><Relationship Id="rId50" Type="http://schemas.openxmlformats.org/officeDocument/2006/relationships/hyperlink" Target="https://login.consultant.ru/link/?req=doc&amp;base=RLAW256&amp;n=57564&amp;date=06.10.2026&amp;dst=100007&amp;field=134" TargetMode = "External"/><Relationship Id="rId51" Type="http://schemas.openxmlformats.org/officeDocument/2006/relationships/hyperlink" Target="https://login.consultant.ru/link/?req=doc&amp;base=RLAW256&amp;n=172570&amp;date=06.10.2026&amp;dst=100009&amp;field=134" TargetMode = "External"/><Relationship Id="rId52" Type="http://schemas.openxmlformats.org/officeDocument/2006/relationships/hyperlink" Target="https://login.consultant.ru/link/?req=doc&amp;base=RLAW256&amp;n=133525&amp;date=06.10.2026&amp;dst=100008&amp;field=134" TargetMode = "External"/><Relationship Id="rId53" Type="http://schemas.openxmlformats.org/officeDocument/2006/relationships/hyperlink" Target="https://login.consultant.ru/link/?req=doc&amp;base=RLAW256&amp;n=172570&amp;date=06.10.2026&amp;dst=100011&amp;field=134" TargetMode = "External"/><Relationship Id="rId54" Type="http://schemas.openxmlformats.org/officeDocument/2006/relationships/hyperlink" Target="https://login.consultant.ru/link/?req=doc&amp;base=RLAW256&amp;n=211363&amp;date=06.10.2026&amp;dst=100008&amp;field=134" TargetMode = "External"/><Relationship Id="rId55" Type="http://schemas.openxmlformats.org/officeDocument/2006/relationships/hyperlink" Target="https://login.consultant.ru/link/?req=doc&amp;base=RLAW256&amp;n=214119&amp;date=06.10.2026&amp;dst=291&amp;field=134" TargetMode = "External"/><Relationship Id="rId56" Type="http://schemas.openxmlformats.org/officeDocument/2006/relationships/hyperlink" Target="https://login.consultant.ru/link/?req=doc&amp;base=RLAW256&amp;n=186801&amp;date=06.10.2026&amp;dst=100008&amp;field=134" TargetMode = "External"/><Relationship Id="rId57" Type="http://schemas.openxmlformats.org/officeDocument/2006/relationships/hyperlink" Target="https://login.consultant.ru/link/?req=doc&amp;base=RLAW256&amp;n=211363&amp;date=06.10.2026&amp;dst=100010&amp;field=134" TargetMode = "External"/><Relationship Id="rId58" Type="http://schemas.openxmlformats.org/officeDocument/2006/relationships/hyperlink" Target="https://login.consultant.ru/link/?req=doc&amp;base=RLAW256&amp;n=133525&amp;date=06.10.2026&amp;dst=100011&amp;field=134" TargetMode = "External"/><Relationship Id="rId59" Type="http://schemas.openxmlformats.org/officeDocument/2006/relationships/hyperlink" Target="https://login.consultant.ru/link/?req=doc&amp;base=LAW&amp;n=481287&amp;date=06.10.2026" TargetMode = "External"/><Relationship Id="rId60" Type="http://schemas.openxmlformats.org/officeDocument/2006/relationships/hyperlink" Target="https://login.consultant.ru/link/?req=doc&amp;base=LAW&amp;n=527199&amp;date=06.10.2026" TargetMode = "External"/><Relationship Id="rId61" Type="http://schemas.openxmlformats.org/officeDocument/2006/relationships/hyperlink" Target="https://login.consultant.ru/link/?req=doc&amp;base=LAW&amp;n=520111&amp;date=06.10.2026" TargetMode = "External"/><Relationship Id="rId62" Type="http://schemas.openxmlformats.org/officeDocument/2006/relationships/hyperlink" Target="https://login.consultant.ru/link/?req=doc&amp;base=RLAW256&amp;n=83327&amp;date=06.10.2026&amp;dst=100009&amp;field=134" TargetMode = "External"/><Relationship Id="rId63" Type="http://schemas.openxmlformats.org/officeDocument/2006/relationships/hyperlink" Target="https://login.consultant.ru/link/?req=doc&amp;base=RLAW256&amp;n=133525&amp;date=06.10.2026&amp;dst=100013&amp;field=134" TargetMode = "External"/><Relationship Id="rId64" Type="http://schemas.openxmlformats.org/officeDocument/2006/relationships/hyperlink" Target="https://login.consultant.ru/link/?req=doc&amp;base=RLAW256&amp;n=83327&amp;date=06.10.2026&amp;dst=100010&amp;field=134" TargetMode = "External"/><Relationship Id="rId65" Type="http://schemas.openxmlformats.org/officeDocument/2006/relationships/hyperlink" Target="https://login.consultant.ru/link/?req=doc&amp;base=RLAW256&amp;n=115497&amp;date=06.10.2026&amp;dst=100007&amp;field=134" TargetMode = "External"/><Relationship Id="rId66" Type="http://schemas.openxmlformats.org/officeDocument/2006/relationships/hyperlink" Target="https://login.consultant.ru/link/?req=doc&amp;base=RLAW256&amp;n=129743&amp;date=06.10.2026&amp;dst=100007&amp;field=134" TargetMode = "External"/><Relationship Id="rId67" Type="http://schemas.openxmlformats.org/officeDocument/2006/relationships/hyperlink" Target="https://login.consultant.ru/link/?req=doc&amp;base=LAW&amp;n=541167&amp;date=06.10.2026" TargetMode = "External"/><Relationship Id="rId68" Type="http://schemas.openxmlformats.org/officeDocument/2006/relationships/hyperlink" Target="https://login.consultant.ru/link/?req=doc&amp;base=RLAW256&amp;n=134698&amp;date=06.10.2026&amp;dst=100007&amp;field=134" TargetMode = "External"/><Relationship Id="rId69" Type="http://schemas.openxmlformats.org/officeDocument/2006/relationships/hyperlink" Target="https://login.consultant.ru/link/?req=doc&amp;base=RLAW256&amp;n=172570&amp;date=06.10.2026&amp;dst=100018&amp;field=134" TargetMode = "External"/><Relationship Id="rId70" Type="http://schemas.openxmlformats.org/officeDocument/2006/relationships/hyperlink" Target="https://login.consultant.ru/link/?req=doc&amp;base=LAW&amp;n=528367&amp;date=06.10.2026&amp;dst=100339&amp;field=134" TargetMode = "External"/><Relationship Id="rId71" Type="http://schemas.openxmlformats.org/officeDocument/2006/relationships/hyperlink" Target="https://login.consultant.ru/link/?req=doc&amp;base=RLAW256&amp;n=186801&amp;date=06.10.2026&amp;dst=100010&amp;field=134" TargetMode = "External"/><Relationship Id="rId72" Type="http://schemas.openxmlformats.org/officeDocument/2006/relationships/hyperlink" Target="https://login.consultant.ru/link/?req=doc&amp;base=RLAW256&amp;n=211363&amp;date=06.10.2026&amp;dst=100012&amp;field=134" TargetMode = "External"/><Relationship Id="rId73" Type="http://schemas.openxmlformats.org/officeDocument/2006/relationships/hyperlink" Target="https://login.consultant.ru/link/?req=doc&amp;base=RLAW256&amp;n=186801&amp;date=06.10.2026&amp;dst=100012&amp;field=134" TargetMode = "External"/><Relationship Id="rId74" Type="http://schemas.openxmlformats.org/officeDocument/2006/relationships/hyperlink" Target="https://login.consultant.ru/link/?req=doc&amp;base=RLAW256&amp;n=211363&amp;date=06.10.2026&amp;dst=100012&amp;field=134" TargetMode = "External"/><Relationship Id="rId75" Type="http://schemas.openxmlformats.org/officeDocument/2006/relationships/hyperlink" Target="https://login.consultant.ru/link/?req=doc&amp;base=RLAW256&amp;n=186801&amp;date=06.10.2026&amp;dst=100013&amp;field=134" TargetMode = "External"/><Relationship Id="rId76" Type="http://schemas.openxmlformats.org/officeDocument/2006/relationships/hyperlink" Target="https://login.consultant.ru/link/?req=doc&amp;base=RLAW256&amp;n=172570&amp;date=06.10.2026&amp;dst=100024&amp;field=134" TargetMode = "External"/><Relationship Id="rId77" Type="http://schemas.openxmlformats.org/officeDocument/2006/relationships/hyperlink" Target="https://login.consultant.ru/link/?req=doc&amp;base=RLAW256&amp;n=211363&amp;date=06.10.2026&amp;dst=100013&amp;field=134" TargetMode = "External"/><Relationship Id="rId78" Type="http://schemas.openxmlformats.org/officeDocument/2006/relationships/hyperlink" Target="https://login.consultant.ru/link/?req=doc&amp;base=LAW&amp;n=181977&amp;date=06.10.2026&amp;dst=100005&amp;field=134" TargetMode = "External"/><Relationship Id="rId79" Type="http://schemas.openxmlformats.org/officeDocument/2006/relationships/hyperlink" Target="https://login.consultant.ru/link/?req=doc&amp;base=RLAW256&amp;n=211363&amp;date=06.10.2026&amp;dst=100018&amp;field=134" TargetMode = "External"/><Relationship Id="rId80" Type="http://schemas.openxmlformats.org/officeDocument/2006/relationships/hyperlink" Target="https://login.consultant.ru/link/?req=doc&amp;base=RLAW256&amp;n=216024&amp;date=06.10.2026&amp;dst=100008&amp;field=134" TargetMode = "External"/><Relationship Id="rId81" Type="http://schemas.openxmlformats.org/officeDocument/2006/relationships/hyperlink" Target="https://login.consultant.ru/link/?req=doc&amp;base=RLAW256&amp;n=216024&amp;date=06.10.2026&amp;dst=100026&amp;field=134" TargetMode = "External"/><Relationship Id="rId82" Type="http://schemas.openxmlformats.org/officeDocument/2006/relationships/hyperlink" Target="https://login.consultant.ru/link/?req=doc&amp;base=LAW&amp;n=534329&amp;date=06.10.2026&amp;dst=100007&amp;field=134" TargetMode = "External"/><Relationship Id="rId83" Type="http://schemas.openxmlformats.org/officeDocument/2006/relationships/hyperlink" Target="https://login.consultant.ru/link/?req=doc&amp;base=LAW&amp;n=534329&amp;date=06.10.2026&amp;dst=100012&amp;field=134" TargetMode = "External"/><Relationship Id="rId84" Type="http://schemas.openxmlformats.org/officeDocument/2006/relationships/hyperlink" Target="https://login.consultant.ru/link/?req=doc&amp;base=RLAW256&amp;n=216024&amp;date=06.10.2026&amp;dst=100007&amp;field=134" TargetMode = "External"/><Relationship Id="rId85" Type="http://schemas.openxmlformats.org/officeDocument/2006/relationships/hyperlink" Target="https://login.consultant.ru/link/?req=doc&amp;base=RLAW256&amp;n=216024&amp;date=06.10.2026&amp;dst=100007&amp;field=134" TargetMode = "External"/><Relationship Id="rId86" Type="http://schemas.openxmlformats.org/officeDocument/2006/relationships/hyperlink" Target="https://login.consultant.ru/link/?req=doc&amp;base=RLAW256&amp;n=216024&amp;date=06.10.2026&amp;dst=100026&amp;field=134" TargetMode = "External"/><Relationship Id="rId87" Type="http://schemas.openxmlformats.org/officeDocument/2006/relationships/hyperlink" Target="https://login.consultant.ru/link/?req=doc&amp;base=RLAW256&amp;n=216024&amp;date=06.10.2026&amp;dst=100009&amp;field=134" TargetMode = "External"/><Relationship Id="rId88" Type="http://schemas.openxmlformats.org/officeDocument/2006/relationships/hyperlink" Target="https://login.consultant.ru/link/?req=doc&amp;base=RLAW256&amp;n=70615&amp;date=06.10.2026&amp;dst=100007&amp;field=134" TargetMode = "External"/><Relationship Id="rId89" Type="http://schemas.openxmlformats.org/officeDocument/2006/relationships/hyperlink" Target="https://login.consultant.ru/link/?req=doc&amp;base=LAW&amp;n=541151&amp;date=06.10.2026&amp;dst=100038&amp;field=134" TargetMode = "External"/><Relationship Id="rId90" Type="http://schemas.openxmlformats.org/officeDocument/2006/relationships/hyperlink" Target="https://login.consultant.ru/link/?req=doc&amp;base=RLAW256&amp;n=105757&amp;date=06.10.2026&amp;dst=100008&amp;field=134" TargetMode = "External"/><Relationship Id="rId91" Type="http://schemas.openxmlformats.org/officeDocument/2006/relationships/hyperlink" Target="https://login.consultant.ru/link/?req=doc&amp;base=RLAW256&amp;n=211443&amp;date=06.10.2026&amp;dst=100011&amp;field=134" TargetMode = "External"/><Relationship Id="rId92" Type="http://schemas.openxmlformats.org/officeDocument/2006/relationships/hyperlink" Target="https://login.consultant.ru/link/?req=doc&amp;base=RLAW256&amp;n=105757&amp;date=06.10.2026&amp;dst=100010&amp;field=134" TargetMode = "External"/><Relationship Id="rId93" Type="http://schemas.openxmlformats.org/officeDocument/2006/relationships/hyperlink" Target="https://login.consultant.ru/link/?req=doc&amp;base=RLAW256&amp;n=105757&amp;date=06.10.2026&amp;dst=100011&amp;field=134" TargetMode = "External"/><Relationship Id="rId94" Type="http://schemas.openxmlformats.org/officeDocument/2006/relationships/hyperlink" Target="https://login.consultant.ru/link/?req=doc&amp;base=RLAW256&amp;n=83327&amp;date=06.10.2026&amp;dst=100013&amp;field=134" TargetMode = "External"/><Relationship Id="rId95" Type="http://schemas.openxmlformats.org/officeDocument/2006/relationships/hyperlink" Target="https://login.consultant.ru/link/?req=doc&amp;base=RLAW256&amp;n=70615&amp;date=06.10.2026&amp;dst=100030&amp;field=134" TargetMode = "External"/><Relationship Id="rId96" Type="http://schemas.openxmlformats.org/officeDocument/2006/relationships/hyperlink" Target="https://login.consultant.ru/link/?req=doc&amp;base=LAW&amp;n=527116&amp;date=06.10.2026" TargetMode = "External"/><Relationship Id="rId97" Type="http://schemas.openxmlformats.org/officeDocument/2006/relationships/hyperlink" Target="https://login.consultant.ru/link/?req=doc&amp;base=RLAW256&amp;n=83327&amp;date=06.10.2026&amp;dst=100015&amp;field=134" TargetMode = "External"/><Relationship Id="rId98" Type="http://schemas.openxmlformats.org/officeDocument/2006/relationships/hyperlink" Target="https://login.consultant.ru/link/?req=doc&amp;base=RLAW256&amp;n=83327&amp;date=06.10.2026&amp;dst=100016&amp;field=134" TargetMode = "External"/><Relationship Id="rId99" Type="http://schemas.openxmlformats.org/officeDocument/2006/relationships/hyperlink" Target="https://login.consultant.ru/link/?req=doc&amp;base=RLAW256&amp;n=70615&amp;date=06.10.2026&amp;dst=100032&amp;field=134" TargetMode = "External"/><Relationship Id="rId100" Type="http://schemas.openxmlformats.org/officeDocument/2006/relationships/hyperlink" Target="https://login.consultant.ru/link/?req=doc&amp;base=RLAW256&amp;n=83327&amp;date=06.10.2026&amp;dst=100017&amp;field=134" TargetMode = "External"/><Relationship Id="rId101" Type="http://schemas.openxmlformats.org/officeDocument/2006/relationships/hyperlink" Target="https://login.consultant.ru/link/?req=doc&amp;base=RLAW256&amp;n=83327&amp;date=06.10.2026&amp;dst=100019&amp;field=134" TargetMode = "External"/><Relationship Id="rId102" Type="http://schemas.openxmlformats.org/officeDocument/2006/relationships/hyperlink" Target="https://login.consultant.ru/link/?req=doc&amp;base=RLAW256&amp;n=83327&amp;date=06.10.2026&amp;dst=100020&amp;field=134" TargetMode = "External"/><Relationship Id="rId103" Type="http://schemas.openxmlformats.org/officeDocument/2006/relationships/hyperlink" Target="https://login.consultant.ru/link/?req=doc&amp;base=RLAW256&amp;n=133525&amp;date=06.10.2026&amp;dst=100014&amp;field=134" TargetMode = "External"/><Relationship Id="rId104" Type="http://schemas.openxmlformats.org/officeDocument/2006/relationships/hyperlink" Target="https://login.consultant.ru/link/?req=doc&amp;base=RLAW256&amp;n=133525&amp;date=06.10.2026&amp;dst=100016&amp;field=134" TargetMode = "External"/><Relationship Id="rId105" Type="http://schemas.openxmlformats.org/officeDocument/2006/relationships/hyperlink" Target="https://login.consultant.ru/link/?req=doc&amp;base=RLAW256&amp;n=172570&amp;date=06.10.2026&amp;dst=100028&amp;field=134" TargetMode = "External"/><Relationship Id="rId106" Type="http://schemas.openxmlformats.org/officeDocument/2006/relationships/hyperlink" Target="https://login.consultant.ru/link/?req=doc&amp;base=RLAW256&amp;n=133525&amp;date=06.10.2026&amp;dst=100018&amp;field=134" TargetMode = "External"/><Relationship Id="rId107" Type="http://schemas.openxmlformats.org/officeDocument/2006/relationships/hyperlink" Target="https://login.consultant.ru/link/?req=doc&amp;base=RLAW256&amp;n=133525&amp;date=06.10.2026&amp;dst=100019&amp;field=134" TargetMode = "External"/><Relationship Id="rId108" Type="http://schemas.openxmlformats.org/officeDocument/2006/relationships/hyperlink" Target="https://login.consultant.ru/link/?req=doc&amp;base=RLAW256&amp;n=133525&amp;date=06.10.2026&amp;dst=100020&amp;field=134" TargetMode = "External"/><Relationship Id="rId109" Type="http://schemas.openxmlformats.org/officeDocument/2006/relationships/hyperlink" Target="https://login.consultant.ru/link/?req=doc&amp;base=RLAW256&amp;n=216024&amp;date=06.10.2026&amp;dst=100010&amp;field=134" TargetMode = "External"/><Relationship Id="rId110" Type="http://schemas.openxmlformats.org/officeDocument/2006/relationships/hyperlink" Target="https://login.consultant.ru/link/?req=doc&amp;base=RLAW256&amp;n=216024&amp;date=06.10.2026&amp;dst=100026&amp;field=134" TargetMode = "External"/><Relationship Id="rId111" Type="http://schemas.openxmlformats.org/officeDocument/2006/relationships/hyperlink" Target="https://login.consultant.ru/link/?req=doc&amp;base=RLAW256&amp;n=216024&amp;date=06.10.2026&amp;dst=100010&amp;field=134" TargetMode = "External"/><Relationship Id="rId112" Type="http://schemas.openxmlformats.org/officeDocument/2006/relationships/hyperlink" Target="https://login.consultant.ru/link/?req=doc&amp;base=RLAW256&amp;n=133525&amp;date=06.10.2026&amp;dst=100021&amp;field=134" TargetMode = "External"/><Relationship Id="rId113" Type="http://schemas.openxmlformats.org/officeDocument/2006/relationships/hyperlink" Target="https://login.consultant.ru/link/?req=doc&amp;base=RLAW256&amp;n=133525&amp;date=06.10.2026&amp;dst=100023&amp;field=134" TargetMode = "External"/><Relationship Id="rId114" Type="http://schemas.openxmlformats.org/officeDocument/2006/relationships/hyperlink" Target="https://login.consultant.ru/link/?req=doc&amp;base=RLAW256&amp;n=172570&amp;date=06.10.2026&amp;dst=100030&amp;field=134" TargetMode = "External"/><Relationship Id="rId115" Type="http://schemas.openxmlformats.org/officeDocument/2006/relationships/hyperlink" Target="https://login.consultant.ru/link/?req=doc&amp;base=RLAW256&amp;n=133525&amp;date=06.10.2026&amp;dst=100025&amp;field=134" TargetMode = "External"/><Relationship Id="rId116" Type="http://schemas.openxmlformats.org/officeDocument/2006/relationships/hyperlink" Target="https://login.consultant.ru/link/?req=doc&amp;base=RLAW256&amp;n=133525&amp;date=06.10.2026&amp;dst=100026&amp;field=134" TargetMode = "External"/><Relationship Id="rId117" Type="http://schemas.openxmlformats.org/officeDocument/2006/relationships/hyperlink" Target="https://login.consultant.ru/link/?req=doc&amp;base=RLAW256&amp;n=133525&amp;date=06.10.2026&amp;dst=100027&amp;field=134" TargetMode = "External"/><Relationship Id="rId118" Type="http://schemas.openxmlformats.org/officeDocument/2006/relationships/hyperlink" Target="https://login.consultant.ru/link/?req=doc&amp;base=RLAW256&amp;n=216024&amp;date=06.10.2026&amp;dst=100012&amp;field=134" TargetMode = "External"/><Relationship Id="rId119" Type="http://schemas.openxmlformats.org/officeDocument/2006/relationships/hyperlink" Target="https://login.consultant.ru/link/?req=doc&amp;base=RLAW256&amp;n=216024&amp;date=06.10.2026&amp;dst=100026&amp;field=134" TargetMode = "External"/><Relationship Id="rId120" Type="http://schemas.openxmlformats.org/officeDocument/2006/relationships/hyperlink" Target="https://login.consultant.ru/link/?req=doc&amp;base=RLAW256&amp;n=216024&amp;date=06.10.2026&amp;dst=100012&amp;field=134" TargetMode = "External"/><Relationship Id="rId121" Type="http://schemas.openxmlformats.org/officeDocument/2006/relationships/hyperlink" Target="https://login.consultant.ru/link/?req=doc&amp;base=RLAW256&amp;n=83327&amp;date=06.10.2026&amp;dst=100021&amp;field=134" TargetMode = "External"/><Relationship Id="rId122" Type="http://schemas.openxmlformats.org/officeDocument/2006/relationships/hyperlink" Target="https://login.consultant.ru/link/?req=doc&amp;base=RLAW256&amp;n=216024&amp;date=06.10.2026&amp;dst=100014&amp;field=134" TargetMode = "External"/><Relationship Id="rId123" Type="http://schemas.openxmlformats.org/officeDocument/2006/relationships/hyperlink" Target="https://login.consultant.ru/link/?req=doc&amp;base=RLAW256&amp;n=216024&amp;date=06.10.2026&amp;dst=100026&amp;field=134" TargetMode = "External"/><Relationship Id="rId124" Type="http://schemas.openxmlformats.org/officeDocument/2006/relationships/hyperlink" Target="https://login.consultant.ru/link/?req=doc&amp;base=LAW&amp;n=541151&amp;date=06.10.2026&amp;dst=100038&amp;field=134" TargetMode = "External"/><Relationship Id="rId125" Type="http://schemas.openxmlformats.org/officeDocument/2006/relationships/hyperlink" Target="https://login.consultant.ru/link/?req=doc&amp;base=RLAW256&amp;n=96350&amp;date=06.10.2026&amp;dst=100007&amp;field=134" TargetMode = "External"/><Relationship Id="rId126" Type="http://schemas.openxmlformats.org/officeDocument/2006/relationships/hyperlink" Target="https://login.consultant.ru/link/?req=doc&amp;base=RLAW256&amp;n=129743&amp;date=06.10.2026&amp;dst=100009&amp;field=134" TargetMode = "External"/><Relationship Id="rId127" Type="http://schemas.openxmlformats.org/officeDocument/2006/relationships/hyperlink" Target="https://login.consultant.ru/link/?req=doc&amp;base=RLAW256&amp;n=133525&amp;date=06.10.2026&amp;dst=100028&amp;field=134" TargetMode = "External"/><Relationship Id="rId128" Type="http://schemas.openxmlformats.org/officeDocument/2006/relationships/hyperlink" Target="https://login.consultant.ru/link/?req=doc&amp;base=RLAW256&amp;n=161627&amp;date=06.10.2026&amp;dst=100015&amp;field=134" TargetMode = "External"/><Relationship Id="rId129" Type="http://schemas.openxmlformats.org/officeDocument/2006/relationships/hyperlink" Target="https://login.consultant.ru/link/?req=doc&amp;base=RLAW256&amp;n=172570&amp;date=06.10.2026&amp;dst=100032&amp;field=134" TargetMode = "External"/><Relationship Id="rId130" Type="http://schemas.openxmlformats.org/officeDocument/2006/relationships/hyperlink" Target="https://login.consultant.ru/link/?req=doc&amp;base=RLAW256&amp;n=216024&amp;date=06.10.2026&amp;dst=100014&amp;field=134" TargetMode = "External"/><Relationship Id="rId131" Type="http://schemas.openxmlformats.org/officeDocument/2006/relationships/hyperlink" Target="https://login.consultant.ru/link/?req=doc&amp;base=LAW&amp;n=541151&amp;date=06.10.2026&amp;dst=55&amp;field=134" TargetMode = "External"/><Relationship Id="rId132" Type="http://schemas.openxmlformats.org/officeDocument/2006/relationships/hyperlink" Target="https://login.consultant.ru/link/?req=doc&amp;base=RLAW256&amp;n=198271&amp;date=06.10.2026&amp;dst=100007&amp;field=134" TargetMode = "External"/><Relationship Id="rId133" Type="http://schemas.openxmlformats.org/officeDocument/2006/relationships/hyperlink" Target="https://login.consultant.ru/link/?req=doc&amp;base=RLAW256&amp;n=172570&amp;date=06.10.2026&amp;dst=100034&amp;field=134" TargetMode = "External"/><Relationship Id="rId134" Type="http://schemas.openxmlformats.org/officeDocument/2006/relationships/hyperlink" Target="https://login.consultant.ru/link/?req=doc&amp;base=RLAW256&amp;n=172570&amp;date=06.10.2026&amp;dst=100035&amp;field=134" TargetMode = "External"/><Relationship Id="rId135" Type="http://schemas.openxmlformats.org/officeDocument/2006/relationships/hyperlink" Target="https://login.consultant.ru/link/?req=doc&amp;base=RLAW256&amp;n=172570&amp;date=06.10.2026&amp;dst=100037&amp;field=134" TargetMode = "External"/><Relationship Id="rId136" Type="http://schemas.openxmlformats.org/officeDocument/2006/relationships/hyperlink" Target="https://login.consultant.ru/link/?req=doc&amp;base=RLAW256&amp;n=133525&amp;date=06.10.2026&amp;dst=100030&amp;field=134" TargetMode = "External"/><Relationship Id="rId137" Type="http://schemas.openxmlformats.org/officeDocument/2006/relationships/hyperlink" Target="https://login.consultant.ru/link/?req=doc&amp;base=RLAW256&amp;n=172570&amp;date=06.10.2026&amp;dst=100038&amp;field=134" TargetMode = "External"/><Relationship Id="rId138" Type="http://schemas.openxmlformats.org/officeDocument/2006/relationships/hyperlink" Target="https://login.consultant.ru/link/?req=doc&amp;base=RLAW256&amp;n=211363&amp;date=06.10.2026&amp;dst=100020&amp;field=134" TargetMode = "External"/><Relationship Id="rId139" Type="http://schemas.openxmlformats.org/officeDocument/2006/relationships/hyperlink" Target="https://login.consultant.ru/link/?req=doc&amp;base=RLAW256&amp;n=211363&amp;date=06.10.2026&amp;dst=100021&amp;field=134" TargetMode = "External"/><Relationship Id="rId140" Type="http://schemas.openxmlformats.org/officeDocument/2006/relationships/hyperlink" Target="https://login.consultant.ru/link/?req=doc&amp;base=RLAW256&amp;n=133525&amp;date=06.10.2026&amp;dst=100032&amp;field=134" TargetMode = "External"/><Relationship Id="rId141" Type="http://schemas.openxmlformats.org/officeDocument/2006/relationships/hyperlink" Target="https://login.consultant.ru/link/?req=doc&amp;base=RLAW256&amp;n=133525&amp;date=06.10.2026&amp;dst=100034&amp;field=134" TargetMode = "External"/><Relationship Id="rId142" Type="http://schemas.openxmlformats.org/officeDocument/2006/relationships/hyperlink" Target="https://login.consultant.ru/link/?req=doc&amp;base=LAW&amp;n=481287&amp;date=06.10.2026" TargetMode = "External"/><Relationship Id="rId143" Type="http://schemas.openxmlformats.org/officeDocument/2006/relationships/hyperlink" Target="https://login.consultant.ru/link/?req=doc&amp;base=LAW&amp;n=527199&amp;date=06.10.2026" TargetMode = "External"/><Relationship Id="rId144" Type="http://schemas.openxmlformats.org/officeDocument/2006/relationships/hyperlink" Target="https://login.consultant.ru/link/?req=doc&amp;base=LAW&amp;n=520111&amp;date=06.10.2026" TargetMode = "External"/><Relationship Id="rId145" Type="http://schemas.openxmlformats.org/officeDocument/2006/relationships/hyperlink" Target="https://login.consultant.ru/link/?req=doc&amp;base=RLAW256&amp;n=133525&amp;date=06.10.2026&amp;dst=100036&amp;field=134" TargetMode = "External"/><Relationship Id="rId146" Type="http://schemas.openxmlformats.org/officeDocument/2006/relationships/hyperlink" Target="https://login.consultant.ru/link/?req=doc&amp;base=RLAW256&amp;n=133525&amp;date=06.10.2026&amp;dst=100037&amp;field=134" TargetMode = "External"/><Relationship Id="rId147" Type="http://schemas.openxmlformats.org/officeDocument/2006/relationships/hyperlink" Target="https://login.consultant.ru/link/?req=doc&amp;base=RLAW256&amp;n=96350&amp;date=06.10.2026&amp;dst=100009&amp;field=134" TargetMode = "External"/><Relationship Id="rId148" Type="http://schemas.openxmlformats.org/officeDocument/2006/relationships/hyperlink" Target="https://login.consultant.ru/link/?req=doc&amp;base=RLAW256&amp;n=211363&amp;date=06.10.2026&amp;dst=100023&amp;field=134" TargetMode = "External"/><Relationship Id="rId149" Type="http://schemas.openxmlformats.org/officeDocument/2006/relationships/hyperlink" Target="https://login.consultant.ru/link/?req=doc&amp;base=RLAW256&amp;n=125486&amp;date=06.10.2026&amp;dst=100008&amp;field=134" TargetMode = "External"/><Relationship Id="rId150" Type="http://schemas.openxmlformats.org/officeDocument/2006/relationships/hyperlink" Target="https://login.consultant.ru/link/?req=doc&amp;base=RLAW256&amp;n=211363&amp;date=06.10.2026&amp;dst=100025&amp;field=134" TargetMode = "External"/><Relationship Id="rId151" Type="http://schemas.openxmlformats.org/officeDocument/2006/relationships/hyperlink" Target="https://login.consultant.ru/link/?req=doc&amp;base=RLAW256&amp;n=125486&amp;date=06.10.2026&amp;dst=100010&amp;field=134" TargetMode = "External"/><Relationship Id="rId152" Type="http://schemas.openxmlformats.org/officeDocument/2006/relationships/hyperlink" Target="https://login.consultant.ru/link/?req=doc&amp;base=RLAW256&amp;n=125486&amp;date=06.10.2026&amp;dst=100011&amp;field=134" TargetMode = "External"/><Relationship Id="rId153" Type="http://schemas.openxmlformats.org/officeDocument/2006/relationships/hyperlink" Target="https://login.consultant.ru/link/?req=doc&amp;base=RLAW256&amp;n=70615&amp;date=06.10.2026&amp;dst=100061&amp;field=134" TargetMode = "External"/><Relationship Id="rId154" Type="http://schemas.openxmlformats.org/officeDocument/2006/relationships/hyperlink" Target="https://login.consultant.ru/link/?req=doc&amp;base=RLAW256&amp;n=105757&amp;date=06.10.2026&amp;dst=100012&amp;field=134" TargetMode = "External"/><Relationship Id="rId155" Type="http://schemas.openxmlformats.org/officeDocument/2006/relationships/hyperlink" Target="https://login.consultant.ru/link/?req=doc&amp;base=RLAW256&amp;n=129743&amp;date=06.10.2026&amp;dst=100010&amp;field=134" TargetMode = "External"/><Relationship Id="rId156" Type="http://schemas.openxmlformats.org/officeDocument/2006/relationships/hyperlink" Target="https://login.consultant.ru/link/?req=doc&amp;base=RLAW256&amp;n=134698&amp;date=06.10.2026&amp;dst=100009&amp;field=134" TargetMode = "External"/><Relationship Id="rId157" Type="http://schemas.openxmlformats.org/officeDocument/2006/relationships/hyperlink" Target="https://login.consultant.ru/link/?req=doc&amp;base=LAW&amp;n=510786&amp;date=06.10.2026" TargetMode = "External"/><Relationship Id="rId158" Type="http://schemas.openxmlformats.org/officeDocument/2006/relationships/hyperlink" Target="https://login.consultant.ru/link/?req=doc&amp;base=RLAW256&amp;n=172570&amp;date=06.10.2026&amp;dst=100040&amp;field=134" TargetMode = "External"/><Relationship Id="rId159" Type="http://schemas.openxmlformats.org/officeDocument/2006/relationships/hyperlink" Target="https://login.consultant.ru/link/?req=doc&amp;base=RLAW256&amp;n=161627&amp;date=06.10.2026&amp;dst=100016&amp;field=134" TargetMode = "External"/><Relationship Id="rId160" Type="http://schemas.openxmlformats.org/officeDocument/2006/relationships/hyperlink" Target="https://login.consultant.ru/link/?req=doc&amp;base=RLAW256&amp;n=216024&amp;date=06.10.2026&amp;dst=100016&amp;field=134" TargetMode = "External"/><Relationship Id="rId161" Type="http://schemas.openxmlformats.org/officeDocument/2006/relationships/hyperlink" Target="https://login.consultant.ru/link/?req=doc&amp;base=RLAW256&amp;n=216024&amp;date=06.10.2026&amp;dst=100026&amp;field=134" TargetMode = "External"/><Relationship Id="rId162" Type="http://schemas.openxmlformats.org/officeDocument/2006/relationships/hyperlink" Target="https://login.consultant.ru/link/?req=doc&amp;base=LAW&amp;n=489643&amp;date=06.10.2026&amp;dst=100023&amp;field=134" TargetMode = "External"/><Relationship Id="rId163" Type="http://schemas.openxmlformats.org/officeDocument/2006/relationships/hyperlink" Target="https://login.consultant.ru/link/?req=doc&amp;base=RLAW256&amp;n=211363&amp;date=06.10.2026&amp;dst=100026&amp;field=134" TargetMode = "External"/><Relationship Id="rId164" Type="http://schemas.openxmlformats.org/officeDocument/2006/relationships/hyperlink" Target="https://login.consultant.ru/link/?req=doc&amp;base=RLAW256&amp;n=216024&amp;date=06.10.2026&amp;dst=100016&amp;field=134" TargetMode = "External"/><Relationship Id="rId165" Type="http://schemas.openxmlformats.org/officeDocument/2006/relationships/hyperlink" Target="https://login.consultant.ru/link/?req=doc&amp;base=RLAW256&amp;n=216024&amp;date=06.10.2026&amp;dst=100017&amp;field=134" TargetMode = "External"/><Relationship Id="rId166" Type="http://schemas.openxmlformats.org/officeDocument/2006/relationships/hyperlink" Target="https://login.consultant.ru/link/?req=doc&amp;base=RLAW256&amp;n=216024&amp;date=06.10.2026&amp;dst=100026&amp;field=134" TargetMode = "External"/><Relationship Id="rId167" Type="http://schemas.openxmlformats.org/officeDocument/2006/relationships/hyperlink" Target="https://login.consultant.ru/link/?req=doc&amp;base=RLAW256&amp;n=216024&amp;date=06.10.2026&amp;dst=100017&amp;field=134" TargetMode = "External"/><Relationship Id="rId168" Type="http://schemas.openxmlformats.org/officeDocument/2006/relationships/hyperlink" Target="https://login.consultant.ru/link/?req=doc&amp;base=RLAW256&amp;n=198271&amp;date=06.10.2026&amp;dst=100011&amp;field=134" TargetMode = "External"/><Relationship Id="rId169" Type="http://schemas.openxmlformats.org/officeDocument/2006/relationships/hyperlink" Target="https://login.consultant.ru/link/?req=doc&amp;base=RLAW256&amp;n=172570&amp;date=06.10.2026&amp;dst=100042&amp;field=134" TargetMode = "External"/><Relationship Id="rId170" Type="http://schemas.openxmlformats.org/officeDocument/2006/relationships/hyperlink" Target="https://login.consultant.ru/link/?req=doc&amp;base=RLAW256&amp;n=172570&amp;date=06.10.2026&amp;dst=100047&amp;field=134" TargetMode = "External"/><Relationship Id="rId171" Type="http://schemas.openxmlformats.org/officeDocument/2006/relationships/hyperlink" Target="https://login.consultant.ru/link/?req=doc&amp;base=RLAW256&amp;n=211363&amp;date=06.10.2026&amp;dst=100028&amp;field=134" TargetMode = "External"/><Relationship Id="rId172" Type="http://schemas.openxmlformats.org/officeDocument/2006/relationships/hyperlink" Target="https://login.consultant.ru/link/?req=doc&amp;base=RLAW256&amp;n=216024&amp;date=06.10.2026&amp;dst=100018&amp;field=134" TargetMode = "External"/><Relationship Id="rId173" Type="http://schemas.openxmlformats.org/officeDocument/2006/relationships/hyperlink" Target="https://login.consultant.ru/link/?req=doc&amp;base=RLAW256&amp;n=216024&amp;date=06.10.2026&amp;dst=100026&amp;field=134" TargetMode = "External"/><Relationship Id="rId174" Type="http://schemas.openxmlformats.org/officeDocument/2006/relationships/hyperlink" Target="https://login.consultant.ru/link/?req=doc&amp;base=RLAW256&amp;n=216024&amp;date=06.10.2026&amp;dst=100018&amp;field=134" TargetMode = "External"/><Relationship Id="rId175" Type="http://schemas.openxmlformats.org/officeDocument/2006/relationships/hyperlink" Target="https://login.consultant.ru/link/?req=doc&amp;base=RLAW256&amp;n=216024&amp;date=06.10.2026&amp;dst=100026&amp;field=134" TargetMode = "External"/><Relationship Id="rId176" Type="http://schemas.openxmlformats.org/officeDocument/2006/relationships/hyperlink" Target="https://login.consultant.ru/link/?req=doc&amp;base=RLAW256&amp;n=216024&amp;date=06.10.2026&amp;dst=100018&amp;field=134" TargetMode = "External"/><Relationship Id="rId177" Type="http://schemas.openxmlformats.org/officeDocument/2006/relationships/hyperlink" Target="https://login.consultant.ru/link/?req=doc&amp;base=RLAW256&amp;n=216024&amp;date=06.10.2026&amp;dst=100026&amp;field=134" TargetMode = "External"/><Relationship Id="rId178" Type="http://schemas.openxmlformats.org/officeDocument/2006/relationships/hyperlink" Target="https://login.consultant.ru/link/?req=doc&amp;base=RLAW256&amp;n=216024&amp;date=06.10.2026&amp;dst=100018&amp;field=134" TargetMode = "External"/><Relationship Id="rId179" Type="http://schemas.openxmlformats.org/officeDocument/2006/relationships/hyperlink" Target="https://login.consultant.ru/link/?req=doc&amp;base=RLAW256&amp;n=216024&amp;date=06.10.2026&amp;dst=100026&amp;field=134" TargetMode = "External"/><Relationship Id="rId180" Type="http://schemas.openxmlformats.org/officeDocument/2006/relationships/hyperlink" Target="https://login.consultant.ru/link/?req=doc&amp;base=RLAW256&amp;n=216024&amp;date=06.10.2026&amp;dst=100018&amp;field=134" TargetMode = "External"/><Relationship Id="rId181" Type="http://schemas.openxmlformats.org/officeDocument/2006/relationships/hyperlink" Target="https://login.consultant.ru/link/?req=doc&amp;base=RLAW256&amp;n=105757&amp;date=06.10.2026&amp;dst=100012&amp;field=134" TargetMode = "External"/><Relationship Id="rId182" Type="http://schemas.openxmlformats.org/officeDocument/2006/relationships/hyperlink" Target="https://login.consultant.ru/link/?req=doc&amp;base=RLAW256&amp;n=216288&amp;date=06.10.2026&amp;dst=100025&amp;field=134" TargetMode = "External"/><Relationship Id="rId183" Type="http://schemas.openxmlformats.org/officeDocument/2006/relationships/hyperlink" Target="https://login.consultant.ru/link/?req=doc&amp;base=RLAW256&amp;n=70615&amp;date=06.10.2026&amp;dst=100063&amp;field=134" TargetMode = "External"/><Relationship Id="rId184" Type="http://schemas.openxmlformats.org/officeDocument/2006/relationships/hyperlink" Target="https://login.consultant.ru/link/?req=doc&amp;base=RLAW256&amp;n=70615&amp;date=06.10.2026&amp;dst=100065&amp;field=134" TargetMode = "External"/><Relationship Id="rId185" Type="http://schemas.openxmlformats.org/officeDocument/2006/relationships/hyperlink" Target="https://login.consultant.ru/link/?req=doc&amp;base=RLAW256&amp;n=211363&amp;date=06.10.2026&amp;dst=100031&amp;field=134" TargetMode = "External"/><Relationship Id="rId186" Type="http://schemas.openxmlformats.org/officeDocument/2006/relationships/hyperlink" Target="https://login.consultant.ru/link/?req=doc&amp;base=RLAW256&amp;n=70615&amp;date=06.10.2026&amp;dst=100066&amp;field=134" TargetMode = "External"/><Relationship Id="rId187" Type="http://schemas.openxmlformats.org/officeDocument/2006/relationships/hyperlink" Target="https://login.consultant.ru/link/?req=doc&amp;base=RLAW256&amp;n=83327&amp;date=06.10.2026&amp;dst=100067&amp;field=134" TargetMode = "External"/><Relationship Id="rId188" Type="http://schemas.openxmlformats.org/officeDocument/2006/relationships/hyperlink" Target="https://login.consultant.ru/link/?req=doc&amp;base=LAW&amp;n=540405&amp;date=06.10.2026" TargetMode = "External"/><Relationship Id="rId189" Type="http://schemas.openxmlformats.org/officeDocument/2006/relationships/hyperlink" Target="https://login.consultant.ru/link/?req=doc&amp;base=RLAW256&amp;n=186801&amp;date=06.10.2026&amp;dst=100017&amp;field=134" TargetMode = "External"/><Relationship Id="rId190" Type="http://schemas.openxmlformats.org/officeDocument/2006/relationships/hyperlink" Target="https://login.consultant.ru/link/?req=doc&amp;base=RLAW256&amp;n=105757&amp;date=06.10.2026&amp;dst=100013&amp;field=134" TargetMode = "External"/><Relationship Id="rId191" Type="http://schemas.openxmlformats.org/officeDocument/2006/relationships/hyperlink" Target="https://login.consultant.ru/link/?req=doc&amp;base=RLAW256&amp;n=216288&amp;date=06.10.2026" TargetMode = "External"/><Relationship Id="rId192" Type="http://schemas.openxmlformats.org/officeDocument/2006/relationships/hyperlink" Target="https://login.consultant.ru/link/?req=doc&amp;base=RLAW256&amp;n=83327&amp;date=06.10.2026&amp;dst=100069&amp;field=134" TargetMode = "External"/><Relationship Id="rId193" Type="http://schemas.openxmlformats.org/officeDocument/2006/relationships/hyperlink" Target="https://login.consultant.ru/link/?req=doc&amp;base=RLAW256&amp;n=155149&amp;date=06.10.2026&amp;dst=100023&amp;field=134" TargetMode = "External"/><Relationship Id="rId194" Type="http://schemas.openxmlformats.org/officeDocument/2006/relationships/hyperlink" Target="https://login.consultant.ru/link/?req=doc&amp;base=RLAW256&amp;n=172570&amp;date=06.10.2026&amp;dst=100049&amp;field=134" TargetMode = "External"/><Relationship Id="rId195" Type="http://schemas.openxmlformats.org/officeDocument/2006/relationships/hyperlink" Target="https://login.consultant.ru/link/?req=doc&amp;base=RLAW256&amp;n=209873&amp;date=06.10.2026&amp;dst=100332&amp;field=134" TargetMode = "External"/><Relationship Id="rId196" Type="http://schemas.openxmlformats.org/officeDocument/2006/relationships/hyperlink" Target="https://login.consultant.ru/link/?req=doc&amp;base=LAW&amp;n=520112&amp;date=06.10.2026" TargetMode = "External"/><Relationship Id="rId197" Type="http://schemas.openxmlformats.org/officeDocument/2006/relationships/hyperlink" Target="https://login.consultant.ru/link/?req=doc&amp;base=RLAW256&amp;n=172570&amp;date=06.10.2026&amp;dst=10004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Самарской области от 16.10.2012 N 527
(ред. от 14.07.2026)
"Об утверждении Порядка оказания бесплатной юридической помощи в Самарской области"</dc:title>
  <dcterms:created xsi:type="dcterms:W3CDTF">2026-10-06T06:29:49Z</dcterms:created>
</cp:coreProperties>
</file>